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56B7131" w:rsidR="00A33741" w:rsidRPr="00886423" w:rsidRDefault="007474E2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8226AC">
        <w:rPr>
          <w:rFonts w:ascii="Dextra Avenir Book" w:hAnsi="Dextra Avenir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27DCA7" wp14:editId="4BE10A30">
                <wp:simplePos x="0" y="0"/>
                <wp:positionH relativeFrom="column">
                  <wp:posOffset>243205</wp:posOffset>
                </wp:positionH>
                <wp:positionV relativeFrom="paragraph">
                  <wp:posOffset>-689610</wp:posOffset>
                </wp:positionV>
                <wp:extent cx="5303520" cy="480060"/>
                <wp:effectExtent l="0" t="0" r="1143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45B0" w14:textId="575E9653" w:rsidR="008226AC" w:rsidRPr="007474E2" w:rsidRDefault="008226AC" w:rsidP="00F55660">
                            <w:pPr>
                              <w:jc w:val="center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7474E2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WICHTIG</w:t>
                            </w:r>
                            <w:r w:rsidRPr="007474E2">
                              <w:rPr>
                                <w:i/>
                                <w:iCs/>
                                <w:color w:val="0070C0"/>
                              </w:rPr>
                              <w:t>: Die Mängelrüge hat unverzüglich zu erfolgen, d.h. innerhalb von 2-3 Tagen!</w:t>
                            </w:r>
                            <w:r w:rsidR="007474E2" w:rsidRPr="007474E2">
                              <w:rPr>
                                <w:i/>
                                <w:iCs/>
                                <w:color w:val="0070C0"/>
                              </w:rPr>
                              <w:t xml:space="preserve"> (Dieses Feld vor </w:t>
                            </w:r>
                            <w:r w:rsidR="00576BAA">
                              <w:rPr>
                                <w:i/>
                                <w:iCs/>
                                <w:color w:val="0070C0"/>
                              </w:rPr>
                              <w:t>dem Drucken</w:t>
                            </w:r>
                            <w:r w:rsidR="007474E2" w:rsidRPr="007474E2">
                              <w:rPr>
                                <w:i/>
                                <w:iCs/>
                                <w:color w:val="0070C0"/>
                              </w:rPr>
                              <w:t xml:space="preserve"> löschen!)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7DC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15pt;margin-top:-54.3pt;width:417.6pt;height: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" strokecolor="#0070c0">
                <v:textbox>
                  <w:txbxContent>
                    <w:p w14:paraId="5B8C45B0" w14:textId="575E9653" w:rsidR="008226AC" w:rsidRPr="007474E2" w:rsidRDefault="008226AC" w:rsidP="00F55660">
                      <w:pPr>
                        <w:jc w:val="center"/>
                        <w:rPr>
                          <w:i/>
                          <w:iCs/>
                          <w:color w:val="0070C0"/>
                        </w:rPr>
                      </w:pPr>
                      <w:r w:rsidRPr="007474E2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WICHTIG</w:t>
                      </w:r>
                      <w:r w:rsidRPr="007474E2">
                        <w:rPr>
                          <w:i/>
                          <w:iCs/>
                          <w:color w:val="0070C0"/>
                        </w:rPr>
                        <w:t>: Die Mängelrüge hat unverzüglich zu erfolgen, d.h. innerhalb von 2-3 Tagen!</w:t>
                      </w:r>
                      <w:r w:rsidR="007474E2" w:rsidRPr="007474E2">
                        <w:rPr>
                          <w:i/>
                          <w:iCs/>
                          <w:color w:val="0070C0"/>
                        </w:rPr>
                        <w:t xml:space="preserve"> (Dieses Feld vor </w:t>
                      </w:r>
                      <w:r w:rsidR="00576BAA">
                        <w:rPr>
                          <w:i/>
                          <w:iCs/>
                          <w:color w:val="0070C0"/>
                        </w:rPr>
                        <w:t>dem Drucken</w:t>
                      </w:r>
                      <w:r w:rsidR="007474E2" w:rsidRPr="007474E2">
                        <w:rPr>
                          <w:i/>
                          <w:iCs/>
                          <w:color w:val="0070C0"/>
                        </w:rPr>
                        <w:t xml:space="preserve"> löschen!)</w:t>
                      </w:r>
                    </w:p>
                  </w:txbxContent>
                </v:textbox>
              </v:shape>
            </w:pict>
          </mc:Fallback>
        </mc:AlternateContent>
      </w:r>
      <w:r w:rsidR="00A33741" w:rsidRPr="00886423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="00A33741" w:rsidRPr="00886423">
        <w:rPr>
          <w:rFonts w:ascii="Dextra Avenir Book" w:hAnsi="Dextra Avenir Book" w:cs="Arial"/>
          <w:noProof/>
          <w:sz w:val="24"/>
          <w:szCs w:val="24"/>
        </w:rPr>
        <w:br/>
        <w:t>[Strasse] [Hausnummer]</w:t>
      </w:r>
      <w:r w:rsidR="00A33741" w:rsidRPr="00886423"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 w:rsidR="00A33741" w:rsidRPr="00886423"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Pr="00886423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Pr="00886423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886423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886423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39504EBB" w:rsidR="00330267" w:rsidRPr="00886423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886423">
        <w:rPr>
          <w:rFonts w:ascii="Dextra Avenir Book" w:hAnsi="Dextra Avenir Book"/>
          <w:iCs/>
          <w:sz w:val="24"/>
          <w:szCs w:val="24"/>
        </w:rPr>
        <w:t>[</w:t>
      </w:r>
      <w:r w:rsidR="001F37B2" w:rsidRPr="00886423">
        <w:rPr>
          <w:rFonts w:ascii="Dextra Avenir Book" w:hAnsi="Dextra Avenir Book"/>
          <w:iCs/>
          <w:sz w:val="24"/>
          <w:szCs w:val="24"/>
        </w:rPr>
        <w:t>Unternehmen</w:t>
      </w:r>
      <w:r w:rsidRPr="00886423">
        <w:rPr>
          <w:rFonts w:ascii="Dextra Avenir Book" w:hAnsi="Dextra Avenir Book"/>
          <w:iCs/>
          <w:sz w:val="24"/>
          <w:szCs w:val="24"/>
        </w:rPr>
        <w:t>]</w:t>
      </w:r>
      <w:r w:rsidRPr="00886423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886423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886423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Pr="00886423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886423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886423">
        <w:rPr>
          <w:rFonts w:ascii="Dextra Avenir Book" w:hAnsi="Dextra Avenir Book" w:cs="Arial"/>
          <w:iCs/>
          <w:sz w:val="24"/>
          <w:szCs w:val="24"/>
        </w:rPr>
        <w:t>Ort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886423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886423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886423">
        <w:rPr>
          <w:rFonts w:ascii="Dextra Avenir Book" w:hAnsi="Dextra Avenir Book" w:cs="Arial"/>
          <w:iCs/>
          <w:sz w:val="24"/>
          <w:szCs w:val="24"/>
        </w:rPr>
        <w:t>Datum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886423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DDB0595" w14:textId="28CBFFE0" w:rsidR="00670D8B" w:rsidRPr="00886423" w:rsidRDefault="00F4549F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886423">
        <w:rPr>
          <w:rFonts w:ascii="Dextra Avenir Book" w:hAnsi="Dextra Avenir Book" w:cs="Arial"/>
          <w:b/>
          <w:sz w:val="24"/>
          <w:szCs w:val="24"/>
        </w:rPr>
        <w:t>Mängelrüge</w:t>
      </w:r>
      <w:r w:rsidR="009E2A49" w:rsidRPr="00886423">
        <w:rPr>
          <w:rFonts w:ascii="Dextra Avenir Book" w:hAnsi="Dextra Avenir Book" w:cs="Arial"/>
          <w:b/>
          <w:sz w:val="24"/>
          <w:szCs w:val="24"/>
        </w:rPr>
        <w:t xml:space="preserve">; </w:t>
      </w:r>
      <w:r w:rsidRPr="00886423">
        <w:rPr>
          <w:rFonts w:ascii="Dextra Avenir Book" w:hAnsi="Dextra Avenir Book" w:cs="Arial"/>
          <w:b/>
          <w:sz w:val="24"/>
          <w:szCs w:val="24"/>
        </w:rPr>
        <w:t>Kaufvertrag</w:t>
      </w:r>
      <w:r w:rsidR="009E2A49" w:rsidRPr="00886423">
        <w:rPr>
          <w:rFonts w:ascii="Dextra Avenir Book" w:hAnsi="Dextra Avenir Book" w:cs="Arial"/>
          <w:b/>
          <w:sz w:val="24"/>
          <w:szCs w:val="24"/>
        </w:rPr>
        <w:t xml:space="preserve"> vom</w:t>
      </w:r>
      <w:r w:rsidR="001F37B2" w:rsidRPr="00886423">
        <w:rPr>
          <w:rFonts w:ascii="Dextra Avenir Book" w:hAnsi="Dextra Avenir Book" w:cs="Arial"/>
          <w:b/>
          <w:sz w:val="24"/>
          <w:szCs w:val="24"/>
        </w:rPr>
        <w:t xml:space="preserve"> [Datum]</w:t>
      </w:r>
    </w:p>
    <w:p w14:paraId="76712E14" w14:textId="77777777" w:rsidR="001F37B2" w:rsidRPr="00886423" w:rsidRDefault="001F37B2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</w:p>
    <w:p w14:paraId="705CD643" w14:textId="4FD5884E" w:rsidR="00254120" w:rsidRPr="00886423" w:rsidRDefault="004075D6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4F263AFA" w14:textId="23FAA4BC" w:rsidR="00D344A7" w:rsidRPr="00886423" w:rsidRDefault="00F4549F" w:rsidP="00F4549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 xml:space="preserve">Am </w:t>
      </w:r>
      <w:r w:rsidR="001F37B2" w:rsidRPr="00886423">
        <w:rPr>
          <w:rFonts w:ascii="Dextra Avenir Book" w:hAnsi="Dextra Avenir Book" w:cs="Arial"/>
          <w:sz w:val="24"/>
          <w:szCs w:val="24"/>
        </w:rPr>
        <w:t xml:space="preserve">[Datum] </w:t>
      </w:r>
      <w:r w:rsidRPr="00886423">
        <w:rPr>
          <w:rFonts w:ascii="Dextra Avenir Book" w:hAnsi="Dextra Avenir Book" w:cs="Arial"/>
          <w:sz w:val="24"/>
          <w:szCs w:val="24"/>
        </w:rPr>
        <w:t>habe ich bei Ihnen [Produkt] gekauft</w:t>
      </w:r>
      <w:r w:rsidR="001F37B2" w:rsidRPr="00886423">
        <w:rPr>
          <w:rFonts w:ascii="Dextra Avenir Book" w:hAnsi="Dextra Avenir Book" w:cs="Arial"/>
          <w:sz w:val="24"/>
          <w:szCs w:val="24"/>
        </w:rPr>
        <w:t>.</w:t>
      </w:r>
      <w:r w:rsidRPr="00886423">
        <w:rPr>
          <w:rFonts w:ascii="Dextra Avenir Book" w:hAnsi="Dextra Avenir Book" w:cs="Arial"/>
          <w:sz w:val="24"/>
          <w:szCs w:val="24"/>
        </w:rPr>
        <w:t xml:space="preserve"> Dieses weist folgenden Mangel/folgende Mängel auf:</w:t>
      </w:r>
    </w:p>
    <w:p w14:paraId="2D3564C1" w14:textId="4A290D93" w:rsidR="00F4549F" w:rsidRPr="00886423" w:rsidRDefault="00F4549F" w:rsidP="00F4549F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[Beschreibung des Mangels bzw. der Mängel]</w:t>
      </w:r>
    </w:p>
    <w:p w14:paraId="3B8CFC56" w14:textId="2CA20734" w:rsidR="00554D3F" w:rsidRPr="00886423" w:rsidRDefault="00554D3F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 xml:space="preserve">Ist ein gekauftes Produkt mangelhaft oder nicht im vertragsgemässen Zustand, liegt ein Fall der Sachgewährleistung vor, wonach der Käufer </w:t>
      </w:r>
      <w:r w:rsidR="00626F9C" w:rsidRPr="00886423">
        <w:rPr>
          <w:rFonts w:ascii="Dextra Avenir Book" w:hAnsi="Dextra Avenir Book" w:cs="Arial"/>
          <w:sz w:val="24"/>
          <w:szCs w:val="24"/>
        </w:rPr>
        <w:t xml:space="preserve">das Recht hat, den Kaufvertrag rückgängig zu machen, eine Preisminderung zu verlangen oder eine Ersatzlieferung zu fordern. </w:t>
      </w:r>
      <w:r w:rsidRPr="00886423">
        <w:rPr>
          <w:rFonts w:ascii="Dextra Avenir Book" w:hAnsi="Dextra Avenir Book" w:cs="Arial"/>
          <w:sz w:val="24"/>
          <w:szCs w:val="24"/>
        </w:rPr>
        <w:t xml:space="preserve"> </w:t>
      </w:r>
    </w:p>
    <w:p w14:paraId="4D85B430" w14:textId="77777777" w:rsidR="00A87FD1" w:rsidRPr="00886423" w:rsidRDefault="00A87FD1" w:rsidP="00A87FD1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86423">
        <w:rPr>
          <w:rFonts w:ascii="Dextra Avenir Book" w:hAnsi="Dextra Avenir Book" w:cs="Arial"/>
          <w:i/>
          <w:iCs/>
          <w:color w:val="0070C0"/>
          <w:sz w:val="24"/>
          <w:szCs w:val="24"/>
        </w:rPr>
        <w:t>Variante 1:</w:t>
      </w:r>
      <w:r w:rsidRPr="00886423">
        <w:rPr>
          <w:rFonts w:ascii="Dextra Avenir Book" w:hAnsi="Dextra Avenir Book" w:cs="Arial"/>
          <w:color w:val="FF0000"/>
          <w:sz w:val="24"/>
          <w:szCs w:val="24"/>
        </w:rPr>
        <w:t xml:space="preserve"> </w:t>
      </w:r>
      <w:r w:rsidRPr="0088642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Gerne erwarten wir Ihre Antwort bis zum [Datum], wie Sie in dieser Angelegenheit weiterverfahren möchten. </w:t>
      </w:r>
    </w:p>
    <w:p w14:paraId="59A448DB" w14:textId="3101529E" w:rsidR="00180892" w:rsidRPr="00886423" w:rsidRDefault="00A87FD1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86423">
        <w:rPr>
          <w:rFonts w:ascii="Dextra Avenir Book" w:hAnsi="Dextra Avenir Book" w:cs="Arial"/>
          <w:i/>
          <w:iCs/>
          <w:color w:val="0070C0"/>
          <w:sz w:val="24"/>
          <w:szCs w:val="24"/>
        </w:rPr>
        <w:t>Variante 2</w:t>
      </w:r>
      <w:r w:rsidR="00015F80" w:rsidRPr="00886423">
        <w:rPr>
          <w:rFonts w:ascii="Dextra Avenir Book" w:hAnsi="Dextra Avenir Book" w:cs="Arial"/>
          <w:color w:val="0070C0"/>
          <w:sz w:val="24"/>
          <w:szCs w:val="24"/>
        </w:rPr>
        <w:t xml:space="preserve">: </w:t>
      </w:r>
      <w:r w:rsidR="00B1476B" w:rsidRPr="0088642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Angesichts des oberwähnten Mangels/der oberwähnten Mängel </w:t>
      </w:r>
      <w:r w:rsidR="00083AC7" w:rsidRPr="0088642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bitte ich Sie, mir das Produkt zu ersetzen und mir eine Rücksende-Versandetikette für das mangelhafte Produkt zukommen zu lassen. </w:t>
      </w:r>
    </w:p>
    <w:p w14:paraId="1ACB3930" w14:textId="6B2E193A" w:rsidR="00015F80" w:rsidRPr="00886423" w:rsidRDefault="00015F80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86423">
        <w:rPr>
          <w:rFonts w:ascii="Dextra Avenir Book" w:hAnsi="Dextra Avenir Book" w:cs="Arial"/>
          <w:i/>
          <w:iCs/>
          <w:color w:val="0070C0"/>
          <w:sz w:val="24"/>
          <w:szCs w:val="24"/>
        </w:rPr>
        <w:t>Variante 3</w:t>
      </w:r>
      <w:r w:rsidR="007618C9" w:rsidRPr="00886423">
        <w:rPr>
          <w:rFonts w:ascii="Dextra Avenir Book" w:hAnsi="Dextra Avenir Book" w:cs="Arial"/>
          <w:i/>
          <w:iCs/>
          <w:color w:val="0070C0"/>
          <w:sz w:val="24"/>
          <w:szCs w:val="24"/>
        </w:rPr>
        <w:t xml:space="preserve"> – nur bei gravierenden Mängeln</w:t>
      </w:r>
      <w:r w:rsidRPr="00886423">
        <w:rPr>
          <w:rFonts w:ascii="Dextra Avenir Book" w:hAnsi="Dextra Avenir Book" w:cs="Arial"/>
          <w:color w:val="0070C0"/>
          <w:sz w:val="24"/>
          <w:szCs w:val="24"/>
        </w:rPr>
        <w:t xml:space="preserve">: </w:t>
      </w:r>
      <w:r w:rsidR="007618C9" w:rsidRPr="0088642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Angesichts des oberwähnten </w:t>
      </w:r>
      <w:r w:rsidR="007618C9" w:rsidRPr="00886423">
        <w:rPr>
          <w:rFonts w:ascii="Dextra Avenir Book" w:hAnsi="Dextra Avenir Book" w:cs="Arial"/>
          <w:b/>
          <w:bCs/>
          <w:color w:val="000000" w:themeColor="text1"/>
          <w:sz w:val="24"/>
          <w:szCs w:val="24"/>
        </w:rPr>
        <w:t>gravierenden</w:t>
      </w:r>
      <w:r w:rsidR="007618C9" w:rsidRPr="0088642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 Mangels/der oberwähnten </w:t>
      </w:r>
      <w:r w:rsidR="007618C9" w:rsidRPr="00886423">
        <w:rPr>
          <w:rFonts w:ascii="Dextra Avenir Book" w:hAnsi="Dextra Avenir Book" w:cs="Arial"/>
          <w:b/>
          <w:bCs/>
          <w:color w:val="000000" w:themeColor="text1"/>
          <w:sz w:val="24"/>
          <w:szCs w:val="24"/>
        </w:rPr>
        <w:t>gravierenden</w:t>
      </w:r>
      <w:r w:rsidR="007618C9" w:rsidRPr="0088642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 Mängel möchten ich den Kaufvertrag rückabwickeln. Ich bitte Sie, mir eine Rücksende-Versandetikette für das mangelhafte Produkt zukommen zu lassen und den bezahlten Kaufpreis von [Preishöhe] auf folgendes Konto zu erstatten: [Kontoangaben]. </w:t>
      </w:r>
    </w:p>
    <w:p w14:paraId="5541B884" w14:textId="59BD61F2" w:rsidR="00015F80" w:rsidRPr="00886423" w:rsidRDefault="00015F80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86423">
        <w:rPr>
          <w:rFonts w:ascii="Dextra Avenir Book" w:hAnsi="Dextra Avenir Book" w:cs="Arial"/>
          <w:i/>
          <w:iCs/>
          <w:color w:val="0070C0"/>
          <w:sz w:val="24"/>
          <w:szCs w:val="24"/>
        </w:rPr>
        <w:lastRenderedPageBreak/>
        <w:t>Variante 4</w:t>
      </w:r>
      <w:r w:rsidRPr="00886423">
        <w:rPr>
          <w:rFonts w:ascii="Dextra Avenir Book" w:hAnsi="Dextra Avenir Book" w:cs="Arial"/>
          <w:color w:val="0070C0"/>
          <w:sz w:val="24"/>
          <w:szCs w:val="24"/>
        </w:rPr>
        <w:t xml:space="preserve">: </w:t>
      </w:r>
      <w:r w:rsidR="006B4EAB" w:rsidRPr="00886423">
        <w:rPr>
          <w:rFonts w:ascii="Dextra Avenir Book" w:hAnsi="Dextra Avenir Book" w:cs="Arial"/>
          <w:color w:val="000000" w:themeColor="text1"/>
          <w:sz w:val="24"/>
          <w:szCs w:val="24"/>
        </w:rPr>
        <w:t>Angesichts des oberwähnten Mangels/der oberwähnten Mängel erachte ich eine Preisreduktion um die Hälfte [</w:t>
      </w:r>
      <w:r w:rsidR="006B4EAB" w:rsidRPr="00886423">
        <w:rPr>
          <w:rFonts w:ascii="Dextra Avenir Book" w:hAnsi="Dextra Avenir Book" w:cs="Arial"/>
          <w:color w:val="0070C0"/>
          <w:sz w:val="24"/>
          <w:szCs w:val="24"/>
        </w:rPr>
        <w:t>je nach Mangel anzupassen</w:t>
      </w:r>
      <w:r w:rsidR="006B4EAB" w:rsidRPr="00886423">
        <w:rPr>
          <w:rFonts w:ascii="Dextra Avenir Book" w:hAnsi="Dextra Avenir Book" w:cs="Arial"/>
          <w:color w:val="000000" w:themeColor="text1"/>
          <w:sz w:val="24"/>
          <w:szCs w:val="24"/>
        </w:rPr>
        <w:t>] als angemessen. Entsprechend bitte ich Sie, mir innert 10 Tagen den Betrag von [Höhe] auf folgendes Konto zu erstatten: [Kontoangaben].</w:t>
      </w:r>
    </w:p>
    <w:p w14:paraId="3F750BD3" w14:textId="23068E16" w:rsidR="00A87FD1" w:rsidRPr="00886423" w:rsidRDefault="00A87FD1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5968BBDF" w14:textId="77777777" w:rsidR="009E2A49" w:rsidRPr="00886423" w:rsidRDefault="00670D8B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color w:val="000000" w:themeColor="text1"/>
          <w:sz w:val="24"/>
          <w:szCs w:val="24"/>
        </w:rPr>
        <w:t>Besten Dank für Ihre Bemühungen</w:t>
      </w:r>
      <w:r w:rsidR="009F0206" w:rsidRPr="00886423">
        <w:rPr>
          <w:rFonts w:ascii="Dextra Avenir Book" w:hAnsi="Dextra Avenir Book" w:cs="Arial"/>
          <w:color w:val="000000" w:themeColor="text1"/>
          <w:sz w:val="24"/>
          <w:szCs w:val="24"/>
        </w:rPr>
        <w:tab/>
      </w:r>
      <w:r w:rsidR="00A456F3" w:rsidRPr="0088642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</w:p>
    <w:p w14:paraId="7E58234C" w14:textId="439F82C6" w:rsidR="004075D6" w:rsidRPr="00886423" w:rsidRDefault="00217FFA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Freundliche</w:t>
      </w:r>
      <w:r w:rsidR="004075D6" w:rsidRPr="00886423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886423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886423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886423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________________</w:t>
      </w:r>
    </w:p>
    <w:p w14:paraId="74CF936D" w14:textId="4BC2E746" w:rsidR="002D4541" w:rsidRPr="00886423" w:rsidRDefault="00407DFD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886423">
        <w:rPr>
          <w:rFonts w:ascii="Dextra Avenir Book" w:hAnsi="Dextra Avenir Book" w:cs="Arial"/>
          <w:iCs/>
          <w:sz w:val="24"/>
          <w:szCs w:val="24"/>
        </w:rPr>
        <w:t>Name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</w:p>
    <w:p w14:paraId="0F2F4DBC" w14:textId="24C5EEF4" w:rsidR="0020104F" w:rsidRPr="00886423" w:rsidRDefault="0020104F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</w:p>
    <w:p w14:paraId="586CCF52" w14:textId="304605B2" w:rsidR="0020104F" w:rsidRPr="00886423" w:rsidRDefault="0020104F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Beilagen:</w:t>
      </w:r>
    </w:p>
    <w:p w14:paraId="2A7CCC71" w14:textId="77777777" w:rsidR="0020104F" w:rsidRPr="00886423" w:rsidRDefault="0020104F" w:rsidP="0020104F">
      <w:pPr>
        <w:pStyle w:val="Listenabsatz"/>
        <w:numPr>
          <w:ilvl w:val="0"/>
          <w:numId w:val="14"/>
        </w:num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886423">
        <w:rPr>
          <w:rFonts w:ascii="Dextra Avenir Book" w:hAnsi="Dextra Avenir Book"/>
          <w:iCs/>
          <w:noProof/>
          <w:sz w:val="24"/>
          <w:szCs w:val="24"/>
        </w:rPr>
        <w:t>Kaufvertrag</w:t>
      </w:r>
    </w:p>
    <w:p w14:paraId="071D64CE" w14:textId="02B8DDDB" w:rsidR="0020104F" w:rsidRPr="00886423" w:rsidRDefault="0020104F" w:rsidP="0020104F">
      <w:pPr>
        <w:pStyle w:val="Listenabsatz"/>
        <w:numPr>
          <w:ilvl w:val="0"/>
          <w:numId w:val="14"/>
        </w:num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886423">
        <w:rPr>
          <w:rFonts w:ascii="Dextra Avenir Book" w:hAnsi="Dextra Avenir Book"/>
          <w:iCs/>
          <w:noProof/>
          <w:sz w:val="24"/>
          <w:szCs w:val="24"/>
        </w:rPr>
        <w:t>Dokumentation des Mangels/der Mängel</w:t>
      </w:r>
    </w:p>
    <w:sectPr w:rsidR="0020104F" w:rsidRPr="0088642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2BC6" w14:textId="77777777" w:rsidR="0001054B" w:rsidRDefault="0001054B" w:rsidP="00D90618">
      <w:pPr>
        <w:spacing w:after="0" w:line="240" w:lineRule="auto"/>
      </w:pPr>
      <w:r>
        <w:separator/>
      </w:r>
    </w:p>
  </w:endnote>
  <w:endnote w:type="continuationSeparator" w:id="0">
    <w:p w14:paraId="3CED929C" w14:textId="77777777" w:rsidR="0001054B" w:rsidRDefault="0001054B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01054B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E62A" w14:textId="77777777" w:rsidR="0001054B" w:rsidRDefault="0001054B" w:rsidP="00D90618">
      <w:pPr>
        <w:spacing w:after="0" w:line="240" w:lineRule="auto"/>
      </w:pPr>
      <w:r>
        <w:separator/>
      </w:r>
    </w:p>
  </w:footnote>
  <w:footnote w:type="continuationSeparator" w:id="0">
    <w:p w14:paraId="77B4681A" w14:textId="77777777" w:rsidR="0001054B" w:rsidRDefault="0001054B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C1D"/>
    <w:multiLevelType w:val="hybridMultilevel"/>
    <w:tmpl w:val="87B0E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79C"/>
    <w:multiLevelType w:val="hybridMultilevel"/>
    <w:tmpl w:val="B9A45C6E"/>
    <w:lvl w:ilvl="0" w:tplc="B28C4CC6">
      <w:numFmt w:val="bullet"/>
      <w:lvlText w:val="-"/>
      <w:lvlJc w:val="left"/>
      <w:pPr>
        <w:ind w:left="720" w:hanging="36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1054B"/>
    <w:rsid w:val="00015F80"/>
    <w:rsid w:val="00083AC7"/>
    <w:rsid w:val="000D3752"/>
    <w:rsid w:val="000E7D73"/>
    <w:rsid w:val="000F0948"/>
    <w:rsid w:val="00122E49"/>
    <w:rsid w:val="00163982"/>
    <w:rsid w:val="00172D14"/>
    <w:rsid w:val="00180892"/>
    <w:rsid w:val="001C50A9"/>
    <w:rsid w:val="001C66CB"/>
    <w:rsid w:val="001F37B2"/>
    <w:rsid w:val="0020104F"/>
    <w:rsid w:val="00217FFA"/>
    <w:rsid w:val="0022753A"/>
    <w:rsid w:val="00254120"/>
    <w:rsid w:val="002D4541"/>
    <w:rsid w:val="00330267"/>
    <w:rsid w:val="00331A20"/>
    <w:rsid w:val="00343005"/>
    <w:rsid w:val="00360DC8"/>
    <w:rsid w:val="0036447E"/>
    <w:rsid w:val="003B60BB"/>
    <w:rsid w:val="003E5381"/>
    <w:rsid w:val="0040502B"/>
    <w:rsid w:val="004075D6"/>
    <w:rsid w:val="00407DFD"/>
    <w:rsid w:val="00420385"/>
    <w:rsid w:val="00491406"/>
    <w:rsid w:val="004A1FFF"/>
    <w:rsid w:val="004C270E"/>
    <w:rsid w:val="0053457E"/>
    <w:rsid w:val="00554D3F"/>
    <w:rsid w:val="00556360"/>
    <w:rsid w:val="00576BAA"/>
    <w:rsid w:val="005B303C"/>
    <w:rsid w:val="005C4406"/>
    <w:rsid w:val="00611E8E"/>
    <w:rsid w:val="00626F9C"/>
    <w:rsid w:val="006452CD"/>
    <w:rsid w:val="00663D58"/>
    <w:rsid w:val="00670D8B"/>
    <w:rsid w:val="0067337C"/>
    <w:rsid w:val="006B4EAB"/>
    <w:rsid w:val="006D6335"/>
    <w:rsid w:val="006E2A47"/>
    <w:rsid w:val="00734758"/>
    <w:rsid w:val="007474E2"/>
    <w:rsid w:val="007618C9"/>
    <w:rsid w:val="00796BAF"/>
    <w:rsid w:val="008226AC"/>
    <w:rsid w:val="00886423"/>
    <w:rsid w:val="008D46DB"/>
    <w:rsid w:val="0093494E"/>
    <w:rsid w:val="00967CD4"/>
    <w:rsid w:val="00983AC3"/>
    <w:rsid w:val="009A194B"/>
    <w:rsid w:val="009D1E5F"/>
    <w:rsid w:val="009E2A49"/>
    <w:rsid w:val="009F0206"/>
    <w:rsid w:val="00A26B69"/>
    <w:rsid w:val="00A33741"/>
    <w:rsid w:val="00A456F3"/>
    <w:rsid w:val="00A655C3"/>
    <w:rsid w:val="00A87FD1"/>
    <w:rsid w:val="00B1476B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E59EA"/>
    <w:rsid w:val="00E46A44"/>
    <w:rsid w:val="00E472BC"/>
    <w:rsid w:val="00E75C57"/>
    <w:rsid w:val="00EC429D"/>
    <w:rsid w:val="00F05A48"/>
    <w:rsid w:val="00F3258A"/>
    <w:rsid w:val="00F4549F"/>
    <w:rsid w:val="00F55660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1769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Nadja Lüthi</cp:lastModifiedBy>
  <cp:revision>13</cp:revision>
  <dcterms:created xsi:type="dcterms:W3CDTF">2021-09-29T13:45:00Z</dcterms:created>
  <dcterms:modified xsi:type="dcterms:W3CDTF">2022-01-11T10:38:00Z</dcterms:modified>
</cp:coreProperties>
</file>