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EC28" w14:textId="2C549D70" w:rsidR="000F4FF6" w:rsidRPr="00D83577" w:rsidRDefault="008E5A1D" w:rsidP="00966D9D">
      <w:pPr>
        <w:pStyle w:val="StandardWeb"/>
        <w:spacing w:before="0" w:beforeAutospacing="0" w:after="240" w:afterAutospacing="0" w:line="216" w:lineRule="auto"/>
        <w:jc w:val="both"/>
        <w:rPr>
          <w:sz w:val="12"/>
          <w:szCs w:val="12"/>
          <w:lang w:val="fr-CH"/>
        </w:rPr>
      </w:pPr>
      <w:r w:rsidRPr="00D83577">
        <w:rPr>
          <w:rFonts w:ascii="Avenir Next LT Pro" w:hAnsi="Avenir Next LT Pro" w:cs="Avenir Light"/>
          <w:noProof/>
          <w:color w:val="FFC000" w:themeColor="accent4"/>
          <w:spacing w:val="-30"/>
          <w:kern w:val="24"/>
          <w:sz w:val="36"/>
          <w:szCs w:val="60"/>
          <w:lang w:val="fr-CH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F2A693" wp14:editId="42E7C066">
                <wp:simplePos x="0" y="0"/>
                <wp:positionH relativeFrom="page">
                  <wp:posOffset>-53340</wp:posOffset>
                </wp:positionH>
                <wp:positionV relativeFrom="page">
                  <wp:posOffset>22860</wp:posOffset>
                </wp:positionV>
                <wp:extent cx="7848600" cy="1219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A1BE7" id="Rectangle 1" o:spid="_x0000_s1026" style="position:absolute;margin-left:-4.2pt;margin-top:1.8pt;width:618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" fillcolor="#1f3763 [1604]" strokecolor="#1f3763 [1604]" strokeweight="1pt">
                <w10:wrap anchorx="page" anchory="page"/>
              </v:rect>
            </w:pict>
          </mc:Fallback>
        </mc:AlternateContent>
      </w:r>
      <w:r w:rsidRPr="00D83577">
        <w:rPr>
          <w:rFonts w:ascii="Avenir Next LT Pro" w:hAnsi="Avenir Next LT Pro" w:cs="Avenir Light"/>
          <w:b/>
          <w:bCs/>
          <w:noProof/>
          <w:color w:val="FFC000" w:themeColor="accent4"/>
          <w:spacing w:val="-30"/>
          <w:kern w:val="24"/>
          <w:sz w:val="36"/>
          <w:szCs w:val="60"/>
          <w:lang w:val="fr-CH"/>
        </w:rPr>
        <w:drawing>
          <wp:anchor distT="0" distB="0" distL="114300" distR="114300" simplePos="0" relativeHeight="251661312" behindDoc="0" locked="0" layoutInCell="1" allowOverlap="1" wp14:anchorId="6F1A9666" wp14:editId="2DB00ED1">
            <wp:simplePos x="0" y="0"/>
            <wp:positionH relativeFrom="column">
              <wp:posOffset>-762000</wp:posOffset>
            </wp:positionH>
            <wp:positionV relativeFrom="page">
              <wp:posOffset>129540</wp:posOffset>
            </wp:positionV>
            <wp:extent cx="1143000" cy="285750"/>
            <wp:effectExtent l="0" t="0" r="0" b="0"/>
            <wp:wrapNone/>
            <wp:docPr id="16" name="Grafik 15">
              <a:extLst xmlns:a="http://schemas.openxmlformats.org/drawingml/2006/main">
                <a:ext uri="{FF2B5EF4-FFF2-40B4-BE49-F238E27FC236}">
                  <a16:creationId xmlns:a16="http://schemas.microsoft.com/office/drawing/2014/main" id="{C5F89EFA-8A39-A741-8540-4235F3BB37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5">
                      <a:extLst>
                        <a:ext uri="{FF2B5EF4-FFF2-40B4-BE49-F238E27FC236}">
                          <a16:creationId xmlns:a16="http://schemas.microsoft.com/office/drawing/2014/main" id="{C5F89EFA-8A39-A741-8540-4235F3BB37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ED" w:rsidRPr="00D83577">
        <w:rPr>
          <w:rFonts w:ascii="Avenir Next LT Pro" w:hAnsi="Avenir Next LT Pro" w:cs="Avenir Light"/>
          <w:color w:val="FFC000" w:themeColor="accent4"/>
          <w:spacing w:val="-30"/>
          <w:kern w:val="24"/>
          <w:sz w:val="36"/>
          <w:szCs w:val="60"/>
          <w:lang w:val="fr-CH"/>
        </w:rPr>
        <w:t>Modèle</w:t>
      </w:r>
      <w:r w:rsidRPr="00D83577">
        <w:rPr>
          <w:rFonts w:ascii="Avenir Next LT Pro" w:hAnsi="Avenir Next LT Pro" w:cs="Avenir Light"/>
          <w:color w:val="FFC000" w:themeColor="accent4"/>
          <w:spacing w:val="-30"/>
          <w:kern w:val="24"/>
          <w:sz w:val="36"/>
          <w:szCs w:val="60"/>
          <w:lang w:val="fr-CH"/>
        </w:rPr>
        <w:t xml:space="preserve">: </w:t>
      </w:r>
      <w:r w:rsidR="0057162E">
        <w:rPr>
          <w:rFonts w:ascii="Avenir Next LT Pro" w:hAnsi="Avenir Next LT Pro" w:cs="Avenir Light"/>
          <w:color w:val="FFC000" w:themeColor="accent4"/>
          <w:spacing w:val="-30"/>
          <w:kern w:val="24"/>
          <w:sz w:val="36"/>
          <w:szCs w:val="60"/>
          <w:lang w:val="fr-CH"/>
        </w:rPr>
        <w:t xml:space="preserve">Mandat </w:t>
      </w:r>
      <w:r w:rsidR="0057162E" w:rsidRPr="0057162E">
        <w:rPr>
          <w:rFonts w:ascii="Avenir Next LT Pro" w:hAnsi="Avenir Next LT Pro" w:cs="Avenir Light"/>
          <w:color w:val="FFC000" w:themeColor="accent4"/>
          <w:spacing w:val="-30"/>
          <w:kern w:val="24"/>
          <w:sz w:val="36"/>
          <w:szCs w:val="60"/>
          <w:lang w:val="fr-CH"/>
        </w:rPr>
        <w:t>pour cause d</w:t>
      </w:r>
      <w:r w:rsidR="0011648E">
        <w:rPr>
          <w:rFonts w:ascii="Avenir Next LT Pro" w:hAnsi="Avenir Next LT Pro" w:cs="Avenir Light"/>
          <w:color w:val="FFC000" w:themeColor="accent4"/>
          <w:spacing w:val="-30"/>
          <w:kern w:val="24"/>
          <w:sz w:val="36"/>
          <w:szCs w:val="60"/>
          <w:lang w:val="fr-CH"/>
        </w:rPr>
        <w:t>’</w:t>
      </w:r>
      <w:r w:rsidR="0057162E" w:rsidRPr="0057162E">
        <w:rPr>
          <w:rFonts w:ascii="Avenir Next LT Pro" w:hAnsi="Avenir Next LT Pro" w:cs="Avenir Light"/>
          <w:color w:val="FFC000" w:themeColor="accent4"/>
          <w:spacing w:val="-30"/>
          <w:kern w:val="24"/>
          <w:sz w:val="36"/>
          <w:szCs w:val="60"/>
          <w:lang w:val="fr-CH"/>
        </w:rPr>
        <w:t>inaptitude</w:t>
      </w:r>
    </w:p>
    <w:p w14:paraId="6BA1CE07" w14:textId="02BF4D72" w:rsidR="00A43DFF" w:rsidRPr="008E4748" w:rsidRDefault="00A43DFF" w:rsidP="00966D9D">
      <w:pPr>
        <w:jc w:val="both"/>
        <w:rPr>
          <w:rFonts w:ascii="Avenir Next LT Pro" w:hAnsi="Avenir Next LT Pro"/>
          <w:b/>
          <w:bCs/>
          <w:color w:val="808080" w:themeColor="background1" w:themeShade="80"/>
          <w:sz w:val="20"/>
          <w:szCs w:val="20"/>
          <w:lang w:val="fr-CH"/>
        </w:rPr>
      </w:pPr>
      <w:r w:rsidRPr="008E4748">
        <w:rPr>
          <w:rFonts w:ascii="Avenir Next LT Pro" w:hAnsi="Avenir Next LT Pro"/>
          <w:b/>
          <w:bCs/>
          <w:color w:val="808080" w:themeColor="background1" w:themeShade="80"/>
          <w:sz w:val="20"/>
          <w:szCs w:val="20"/>
          <w:lang w:val="fr-CH"/>
        </w:rPr>
        <w:t>Remarques préliminaires</w:t>
      </w:r>
      <w:r w:rsidR="00BE2FA8" w:rsidRPr="008E4748">
        <w:rPr>
          <w:rFonts w:ascii="Avenir Next LT Pro" w:hAnsi="Avenir Next LT Pro"/>
          <w:b/>
          <w:bCs/>
          <w:color w:val="808080" w:themeColor="background1" w:themeShade="80"/>
          <w:sz w:val="20"/>
          <w:szCs w:val="20"/>
          <w:lang w:val="fr-CH"/>
        </w:rPr>
        <w:t xml:space="preserve">: </w:t>
      </w:r>
      <w:r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 xml:space="preserve">Dextra Rechtsschutz SA met à votre disposition </w:t>
      </w:r>
      <w:r w:rsidR="00C332A3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>le modèle</w:t>
      </w:r>
      <w:r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 xml:space="preserve"> suivant pour </w:t>
      </w:r>
      <w:r w:rsidR="00F72E91"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>les</w:t>
      </w:r>
      <w:r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 xml:space="preserve"> mandat</w:t>
      </w:r>
      <w:r w:rsidR="00F72E91"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>s</w:t>
      </w:r>
      <w:r w:rsidR="0057162E"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 xml:space="preserve"> pour cause d</w:t>
      </w:r>
      <w:r w:rsidR="0011648E"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>’</w:t>
      </w:r>
      <w:r w:rsidR="0057162E"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>inaptitude</w:t>
      </w:r>
      <w:r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 xml:space="preserve">. </w:t>
      </w:r>
      <w:r w:rsidR="007C1350"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>Ce document doit être</w:t>
      </w:r>
      <w:r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 xml:space="preserve"> adapt</w:t>
      </w:r>
      <w:r w:rsidR="007C1350"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>é</w:t>
      </w:r>
      <w:r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 xml:space="preserve"> en fonction de votre situation particulière et de vos besoins. En cas de circonstances complexes - notamment financières </w:t>
      </w:r>
      <w:r w:rsidR="007C1350"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>–</w:t>
      </w:r>
      <w:r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 xml:space="preserve"> </w:t>
      </w:r>
      <w:r w:rsidR="007C1350"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>il est préférable d</w:t>
      </w:r>
      <w:r w:rsidR="00947587"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>’</w:t>
      </w:r>
      <w:r w:rsidR="007C1350"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 xml:space="preserve">opter pour </w:t>
      </w:r>
      <w:r w:rsidRPr="008E4748">
        <w:rPr>
          <w:rFonts w:ascii="Avenir Next LT Pro" w:hAnsi="Avenir Next LT Pro"/>
          <w:color w:val="808080" w:themeColor="background1" w:themeShade="80"/>
          <w:sz w:val="20"/>
          <w:szCs w:val="20"/>
          <w:lang w:val="fr-CH"/>
        </w:rPr>
        <w:t>un conseil individuel.</w:t>
      </w:r>
    </w:p>
    <w:p w14:paraId="7453F1EB" w14:textId="70B2F778" w:rsidR="006A323C" w:rsidRPr="00D83577" w:rsidRDefault="006A323C" w:rsidP="006A323C">
      <w:pPr>
        <w:jc w:val="both"/>
        <w:rPr>
          <w:rFonts w:ascii="Avenir Next LT Pro" w:hAnsi="Avenir Next LT Pro"/>
          <w:b/>
          <w:bCs/>
          <w:sz w:val="20"/>
          <w:szCs w:val="20"/>
          <w:lang w:val="fr-CH"/>
        </w:rPr>
      </w:pPr>
      <w:r w:rsidRPr="00D83577">
        <w:rPr>
          <w:rFonts w:ascii="Avenir Next LT Pro" w:hAnsi="Avenir Next LT Pro"/>
          <w:b/>
          <w:bCs/>
          <w:sz w:val="20"/>
          <w:szCs w:val="20"/>
          <w:lang w:val="fr-CH"/>
        </w:rPr>
        <w:t xml:space="preserve">IMPORTANT: Afin de répondre aux exigences formelles, un mandat </w:t>
      </w:r>
      <w:r w:rsidR="00C332A3">
        <w:rPr>
          <w:rFonts w:ascii="Avenir Next LT Pro" w:hAnsi="Avenir Next LT Pro"/>
          <w:b/>
          <w:bCs/>
          <w:sz w:val="20"/>
          <w:szCs w:val="20"/>
          <w:lang w:val="fr-CH"/>
        </w:rPr>
        <w:t>pour cause d’inaptitude doit</w:t>
      </w:r>
      <w:r w:rsidRPr="00D83577">
        <w:rPr>
          <w:rFonts w:ascii="Avenir Next LT Pro" w:hAnsi="Avenir Next LT Pro"/>
          <w:b/>
          <w:bCs/>
          <w:sz w:val="20"/>
          <w:szCs w:val="20"/>
          <w:lang w:val="fr-CH"/>
        </w:rPr>
        <w:t xml:space="preserve"> être intégralement rédigé à la main, et inclure le lieu, la date et la signature (ou </w:t>
      </w:r>
      <w:r w:rsidR="00C332A3" w:rsidRPr="00C332A3">
        <w:rPr>
          <w:rFonts w:ascii="Avenir Next LT Pro" w:hAnsi="Avenir Next LT Pro"/>
          <w:b/>
          <w:bCs/>
          <w:sz w:val="20"/>
          <w:szCs w:val="20"/>
          <w:lang w:val="fr-CH"/>
        </w:rPr>
        <w:t>être authentifié par un notaire</w:t>
      </w:r>
      <w:r w:rsidRPr="00D83577">
        <w:rPr>
          <w:rFonts w:ascii="Avenir Next LT Pro" w:hAnsi="Avenir Next LT Pro"/>
          <w:b/>
          <w:bCs/>
          <w:sz w:val="20"/>
          <w:szCs w:val="20"/>
          <w:lang w:val="fr-CH"/>
        </w:rPr>
        <w:t xml:space="preserve">). Ce document sert uniquement de modèle. Pour </w:t>
      </w:r>
      <w:r w:rsidR="00914A94" w:rsidRPr="00D83577">
        <w:rPr>
          <w:rFonts w:ascii="Avenir Next LT Pro" w:hAnsi="Avenir Next LT Pro"/>
          <w:b/>
          <w:bCs/>
          <w:sz w:val="20"/>
          <w:szCs w:val="20"/>
          <w:lang w:val="fr-CH"/>
        </w:rPr>
        <w:t>établir</w:t>
      </w:r>
      <w:r w:rsidRPr="00D83577">
        <w:rPr>
          <w:rFonts w:ascii="Avenir Next LT Pro" w:hAnsi="Avenir Next LT Pro"/>
          <w:b/>
          <w:bCs/>
          <w:sz w:val="20"/>
          <w:szCs w:val="20"/>
          <w:lang w:val="fr-CH"/>
        </w:rPr>
        <w:t xml:space="preserve"> </w:t>
      </w:r>
      <w:r w:rsidR="00914A94" w:rsidRPr="00D83577">
        <w:rPr>
          <w:rFonts w:ascii="Avenir Next LT Pro" w:hAnsi="Avenir Next LT Pro"/>
          <w:b/>
          <w:bCs/>
          <w:sz w:val="20"/>
          <w:szCs w:val="20"/>
          <w:lang w:val="fr-CH"/>
        </w:rPr>
        <w:t>un mandat</w:t>
      </w:r>
      <w:r w:rsidRPr="00D83577">
        <w:rPr>
          <w:rFonts w:ascii="Avenir Next LT Pro" w:hAnsi="Avenir Next LT Pro"/>
          <w:b/>
          <w:bCs/>
          <w:sz w:val="20"/>
          <w:szCs w:val="20"/>
          <w:lang w:val="fr-CH"/>
        </w:rPr>
        <w:t xml:space="preserve">, vous devez être </w:t>
      </w:r>
      <w:r w:rsidR="00C64D77" w:rsidRPr="00D83577">
        <w:rPr>
          <w:rFonts w:ascii="Avenir Next LT Pro" w:hAnsi="Avenir Next LT Pro"/>
          <w:b/>
          <w:bCs/>
          <w:sz w:val="20"/>
          <w:szCs w:val="20"/>
          <w:lang w:val="fr-CH"/>
        </w:rPr>
        <w:t>apte</w:t>
      </w:r>
      <w:r w:rsidRPr="00D83577">
        <w:rPr>
          <w:rFonts w:ascii="Avenir Next LT Pro" w:hAnsi="Avenir Next LT Pro"/>
          <w:b/>
          <w:bCs/>
          <w:sz w:val="20"/>
          <w:szCs w:val="20"/>
          <w:lang w:val="fr-CH"/>
        </w:rPr>
        <w:t xml:space="preserve"> d</w:t>
      </w:r>
      <w:r w:rsidR="00947587">
        <w:rPr>
          <w:rFonts w:ascii="Avenir Next LT Pro" w:hAnsi="Avenir Next LT Pro"/>
          <w:b/>
          <w:bCs/>
          <w:sz w:val="20"/>
          <w:szCs w:val="20"/>
          <w:lang w:val="fr-CH"/>
        </w:rPr>
        <w:t>’</w:t>
      </w:r>
      <w:r w:rsidRPr="00D83577">
        <w:rPr>
          <w:rFonts w:ascii="Avenir Next LT Pro" w:hAnsi="Avenir Next LT Pro"/>
          <w:b/>
          <w:bCs/>
          <w:sz w:val="20"/>
          <w:szCs w:val="20"/>
          <w:lang w:val="fr-CH"/>
        </w:rPr>
        <w:t>agir, c</w:t>
      </w:r>
      <w:r w:rsidR="00947587">
        <w:rPr>
          <w:rFonts w:ascii="Avenir Next LT Pro" w:hAnsi="Avenir Next LT Pro"/>
          <w:b/>
          <w:bCs/>
          <w:sz w:val="20"/>
          <w:szCs w:val="20"/>
          <w:lang w:val="fr-CH"/>
        </w:rPr>
        <w:t>’</w:t>
      </w:r>
      <w:r w:rsidRPr="00D83577">
        <w:rPr>
          <w:rFonts w:ascii="Avenir Next LT Pro" w:hAnsi="Avenir Next LT Pro"/>
          <w:b/>
          <w:bCs/>
          <w:sz w:val="20"/>
          <w:szCs w:val="20"/>
          <w:lang w:val="fr-CH"/>
        </w:rPr>
        <w:t xml:space="preserve">est-à-dire capable de jugement et </w:t>
      </w:r>
      <w:r w:rsidR="00914A94" w:rsidRPr="00D83577">
        <w:rPr>
          <w:rFonts w:ascii="Avenir Next LT Pro" w:hAnsi="Avenir Next LT Pro"/>
          <w:b/>
          <w:bCs/>
          <w:sz w:val="20"/>
          <w:szCs w:val="20"/>
          <w:lang w:val="fr-CH"/>
        </w:rPr>
        <w:t>être</w:t>
      </w:r>
      <w:r w:rsidR="00D83577">
        <w:rPr>
          <w:rFonts w:ascii="Avenir Next LT Pro" w:hAnsi="Avenir Next LT Pro"/>
          <w:b/>
          <w:bCs/>
          <w:sz w:val="20"/>
          <w:szCs w:val="20"/>
          <w:lang w:val="fr-CH"/>
        </w:rPr>
        <w:t xml:space="preserve"> </w:t>
      </w:r>
      <w:r w:rsidRPr="00D83577">
        <w:rPr>
          <w:rFonts w:ascii="Avenir Next LT Pro" w:hAnsi="Avenir Next LT Pro"/>
          <w:b/>
          <w:bCs/>
          <w:sz w:val="20"/>
          <w:szCs w:val="20"/>
          <w:lang w:val="fr-CH"/>
        </w:rPr>
        <w:t>majeur.</w:t>
      </w:r>
    </w:p>
    <w:p w14:paraId="64358D8A" w14:textId="7C847A0D" w:rsidR="006A323C" w:rsidRPr="00D83577" w:rsidRDefault="00914A94" w:rsidP="006A323C">
      <w:pPr>
        <w:jc w:val="both"/>
        <w:rPr>
          <w:rFonts w:ascii="Avenir Next LT Pro" w:hAnsi="Avenir Next LT Pro"/>
          <w:b/>
          <w:bCs/>
          <w:sz w:val="20"/>
          <w:szCs w:val="20"/>
          <w:lang w:val="fr-CH"/>
        </w:rPr>
      </w:pPr>
      <w:r w:rsidRPr="00D83577">
        <w:rPr>
          <w:rFonts w:ascii="Avenir Next LT Pro" w:hAnsi="Avenir Next LT Pro"/>
          <w:b/>
          <w:bCs/>
          <w:sz w:val="20"/>
          <w:szCs w:val="20"/>
          <w:lang w:val="fr-CH"/>
        </w:rPr>
        <w:t>Conseil</w:t>
      </w:r>
      <w:r w:rsidR="006A323C" w:rsidRPr="00D83577">
        <w:rPr>
          <w:rFonts w:ascii="Avenir Next LT Pro" w:hAnsi="Avenir Next LT Pro"/>
          <w:b/>
          <w:bCs/>
          <w:sz w:val="20"/>
          <w:szCs w:val="20"/>
          <w:lang w:val="fr-CH"/>
        </w:rPr>
        <w:t>:</w:t>
      </w:r>
      <w:r w:rsidR="0011648E">
        <w:rPr>
          <w:rFonts w:ascii="Avenir Next LT Pro" w:hAnsi="Avenir Next LT Pro"/>
          <w:b/>
          <w:bCs/>
          <w:sz w:val="20"/>
          <w:szCs w:val="20"/>
          <w:lang w:val="fr-CH"/>
        </w:rPr>
        <w:t xml:space="preserve"> </w:t>
      </w:r>
      <w:r w:rsidR="0057162E">
        <w:rPr>
          <w:rFonts w:ascii="Avenir Next LT Pro" w:hAnsi="Avenir Next LT Pro"/>
          <w:sz w:val="20"/>
          <w:szCs w:val="20"/>
          <w:lang w:val="fr-CH"/>
        </w:rPr>
        <w:t>Le</w:t>
      </w:r>
      <w:r w:rsidR="006A323C" w:rsidRPr="00D83577">
        <w:rPr>
          <w:rFonts w:ascii="Avenir Next LT Pro" w:hAnsi="Avenir Next LT Pro"/>
          <w:sz w:val="20"/>
          <w:szCs w:val="20"/>
          <w:lang w:val="fr-CH"/>
        </w:rPr>
        <w:t xml:space="preserve"> </w:t>
      </w:r>
      <w:r w:rsidR="007C0AD1" w:rsidRPr="00D83577">
        <w:rPr>
          <w:rFonts w:ascii="Avenir Next LT Pro" w:hAnsi="Avenir Next LT Pro"/>
          <w:sz w:val="20"/>
          <w:szCs w:val="20"/>
          <w:lang w:val="fr-CH"/>
        </w:rPr>
        <w:t>mandat</w:t>
      </w:r>
      <w:r w:rsidR="006A323C" w:rsidRPr="00D83577">
        <w:rPr>
          <w:rFonts w:ascii="Avenir Next LT Pro" w:hAnsi="Avenir Next LT Pro"/>
          <w:sz w:val="20"/>
          <w:szCs w:val="20"/>
          <w:lang w:val="fr-CH"/>
        </w:rPr>
        <w:t xml:space="preserve"> et son lieu de conservation peuvent être inscrits </w:t>
      </w:r>
      <w:r w:rsidR="007C0AD1" w:rsidRPr="00D83577">
        <w:rPr>
          <w:rFonts w:ascii="Avenir Next LT Pro" w:hAnsi="Avenir Next LT Pro"/>
          <w:sz w:val="20"/>
          <w:szCs w:val="20"/>
          <w:lang w:val="fr-CH"/>
        </w:rPr>
        <w:t>dans</w:t>
      </w:r>
      <w:r w:rsidR="006A323C" w:rsidRPr="00D83577">
        <w:rPr>
          <w:rFonts w:ascii="Avenir Next LT Pro" w:hAnsi="Avenir Next LT Pro"/>
          <w:sz w:val="20"/>
          <w:szCs w:val="20"/>
          <w:lang w:val="fr-CH"/>
        </w:rPr>
        <w:t xml:space="preserve"> le registre des personnes à l</w:t>
      </w:r>
      <w:r w:rsidR="00947587">
        <w:rPr>
          <w:rFonts w:ascii="Avenir Next LT Pro" w:hAnsi="Avenir Next LT Pro"/>
          <w:sz w:val="20"/>
          <w:szCs w:val="20"/>
          <w:lang w:val="fr-CH"/>
        </w:rPr>
        <w:t>’</w:t>
      </w:r>
      <w:r w:rsidR="006A323C" w:rsidRPr="00D83577">
        <w:rPr>
          <w:rFonts w:ascii="Avenir Next LT Pro" w:hAnsi="Avenir Next LT Pro"/>
          <w:sz w:val="20"/>
          <w:szCs w:val="20"/>
          <w:lang w:val="fr-CH"/>
        </w:rPr>
        <w:t>état civil</w:t>
      </w:r>
      <w:r w:rsidR="0057162E">
        <w:rPr>
          <w:rFonts w:ascii="Avenir Next LT Pro" w:hAnsi="Avenir Next LT Pro"/>
          <w:sz w:val="20"/>
          <w:szCs w:val="20"/>
          <w:lang w:val="fr-CH"/>
        </w:rPr>
        <w:t xml:space="preserve"> </w:t>
      </w:r>
      <w:r w:rsidR="0057162E" w:rsidRPr="0057162E">
        <w:rPr>
          <w:rFonts w:ascii="Avenir Next LT Pro" w:hAnsi="Avenir Next LT Pro"/>
          <w:sz w:val="20"/>
          <w:szCs w:val="20"/>
          <w:lang w:val="fr-CH"/>
        </w:rPr>
        <w:t>contre paiement de frais</w:t>
      </w:r>
      <w:r w:rsidR="006A323C" w:rsidRPr="00D83577">
        <w:rPr>
          <w:rFonts w:ascii="Avenir Next LT Pro" w:hAnsi="Avenir Next LT Pro"/>
          <w:sz w:val="20"/>
          <w:szCs w:val="20"/>
          <w:lang w:val="fr-CH"/>
        </w:rPr>
        <w:t xml:space="preserve">. De manière générale, il est </w:t>
      </w:r>
      <w:r w:rsidR="007C0AD1" w:rsidRPr="00D83577">
        <w:rPr>
          <w:rFonts w:ascii="Avenir Next LT Pro" w:hAnsi="Avenir Next LT Pro"/>
          <w:sz w:val="20"/>
          <w:szCs w:val="20"/>
          <w:lang w:val="fr-CH"/>
        </w:rPr>
        <w:t>fortement recommandé</w:t>
      </w:r>
      <w:r w:rsidR="006A323C" w:rsidRPr="00D83577">
        <w:rPr>
          <w:rFonts w:ascii="Avenir Next LT Pro" w:hAnsi="Avenir Next LT Pro"/>
          <w:sz w:val="20"/>
          <w:szCs w:val="20"/>
          <w:lang w:val="fr-CH"/>
        </w:rPr>
        <w:t xml:space="preserve"> d</w:t>
      </w:r>
      <w:r w:rsidR="00947587">
        <w:rPr>
          <w:rFonts w:ascii="Avenir Next LT Pro" w:hAnsi="Avenir Next LT Pro"/>
          <w:sz w:val="20"/>
          <w:szCs w:val="20"/>
          <w:lang w:val="fr-CH"/>
        </w:rPr>
        <w:t>’</w:t>
      </w:r>
      <w:r w:rsidR="006A323C" w:rsidRPr="00D83577">
        <w:rPr>
          <w:rFonts w:ascii="Avenir Next LT Pro" w:hAnsi="Avenir Next LT Pro"/>
          <w:sz w:val="20"/>
          <w:szCs w:val="20"/>
          <w:lang w:val="fr-CH"/>
        </w:rPr>
        <w:t xml:space="preserve">en informer également une personne </w:t>
      </w:r>
      <w:r w:rsidR="007C0AD1" w:rsidRPr="00D83577">
        <w:rPr>
          <w:rFonts w:ascii="Avenir Next LT Pro" w:hAnsi="Avenir Next LT Pro"/>
          <w:sz w:val="20"/>
          <w:szCs w:val="20"/>
          <w:lang w:val="fr-CH"/>
        </w:rPr>
        <w:t>de</w:t>
      </w:r>
      <w:r w:rsidR="006A323C" w:rsidRPr="00D83577">
        <w:rPr>
          <w:rFonts w:ascii="Avenir Next LT Pro" w:hAnsi="Avenir Next LT Pro"/>
          <w:sz w:val="20"/>
          <w:szCs w:val="20"/>
          <w:lang w:val="fr-CH"/>
        </w:rPr>
        <w:t xml:space="preserve"> confiance.</w:t>
      </w:r>
      <w:r w:rsidR="006A323C" w:rsidRPr="00D83577">
        <w:rPr>
          <w:rFonts w:ascii="Avenir Next LT Pro" w:hAnsi="Avenir Next LT Pro"/>
          <w:b/>
          <w:bCs/>
          <w:sz w:val="20"/>
          <w:szCs w:val="20"/>
          <w:lang w:val="fr-CH"/>
        </w:rPr>
        <w:t xml:space="preserve"> </w:t>
      </w:r>
    </w:p>
    <w:p w14:paraId="23732560" w14:textId="362FC057" w:rsidR="00FB08CB" w:rsidRPr="00D83577" w:rsidRDefault="00FB08CB" w:rsidP="00966D9D">
      <w:pPr>
        <w:jc w:val="both"/>
        <w:rPr>
          <w:rFonts w:ascii="Avenir Next LT Pro" w:hAnsi="Avenir Next LT Pro"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49B3" w:rsidRPr="00AE45AC" w14:paraId="50BA5734" w14:textId="77777777" w:rsidTr="00FB08C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9C9758" w14:textId="45090872" w:rsidR="001A49B3" w:rsidRPr="00D83577" w:rsidRDefault="007C0AD1" w:rsidP="001A49B3">
            <w:pPr>
              <w:spacing w:after="160" w:line="259" w:lineRule="auto"/>
              <w:jc w:val="both"/>
              <w:rPr>
                <w:rFonts w:ascii="Avenir Next LT Pro" w:hAnsi="Avenir Next LT Pro"/>
                <w:b/>
                <w:bCs/>
                <w:lang w:val="fr-CH"/>
              </w:rPr>
            </w:pPr>
            <w:r w:rsidRPr="00D83577">
              <w:rPr>
                <w:rFonts w:ascii="Avenir Next LT Pro" w:hAnsi="Avenir Next LT Pro"/>
                <w:b/>
                <w:bCs/>
                <w:lang w:val="fr-CH"/>
              </w:rPr>
              <w:t>Modèle</w:t>
            </w:r>
          </w:p>
          <w:p w14:paraId="6F076044" w14:textId="10B1D876" w:rsidR="00000B38" w:rsidRPr="00D83577" w:rsidRDefault="00000B38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Je, soussigné(e) [données personnelles: prénom, nom, date de naissance, lieu de naissance / nationalité et domicile], </w:t>
            </w:r>
            <w:r w:rsidR="00152EF3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autorise </w:t>
            </w:r>
            <w:r w:rsidR="00AE45AC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[données personnelles: prénom , nom, date de naissance, lieu de naissance / nationalité et adresse personnelle]</w:t>
            </w:r>
            <w:r w:rsidR="00AE45AC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à </w:t>
            </w:r>
            <w:r w:rsidR="00152EF3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la prise en charge de mes intérêts 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en cas d</w:t>
            </w:r>
            <w:r w:rsidR="00947587">
              <w:rPr>
                <w:rFonts w:ascii="Avenir Next LT Pro" w:hAnsi="Avenir Next LT Pro"/>
                <w:sz w:val="20"/>
                <w:szCs w:val="20"/>
                <w:lang w:val="fr-CH"/>
              </w:rPr>
              <w:t>’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incapacité</w:t>
            </w:r>
            <w:r w:rsidR="00152EF3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de ma part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</w:t>
            </w:r>
            <w:r w:rsidR="00DD6EEF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à gérer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ma </w:t>
            </w:r>
            <w:r w:rsidR="00DD6EEF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propre 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personne</w:t>
            </w:r>
            <w:r w:rsidR="00DD6EEF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, 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mes biens et</w:t>
            </w:r>
            <w:r w:rsidR="00DD6EEF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à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m</w:t>
            </w:r>
            <w:r w:rsidR="00DD6EEF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e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représent</w:t>
            </w:r>
            <w:r w:rsidR="00DD6EEF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er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dans les actes juridiques </w:t>
            </w:r>
          </w:p>
          <w:p w14:paraId="518272B9" w14:textId="28830C04" w:rsidR="00DE14DE" w:rsidRPr="00D83577" w:rsidRDefault="00DE14DE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Je désigne [données personnelles: prénom, nom, date de naissance, lieu de naissance / nationalité et adresse de résidence] en tant que représentant(s)</w:t>
            </w:r>
            <w:r w:rsidR="00A367EB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</w:t>
            </w:r>
            <w:r w:rsidR="00A367EB" w:rsidRPr="00A367EB">
              <w:rPr>
                <w:rFonts w:ascii="Avenir Next LT Pro" w:hAnsi="Avenir Next LT Pro"/>
                <w:sz w:val="20"/>
                <w:szCs w:val="20"/>
                <w:lang w:val="fr-CH"/>
              </w:rPr>
              <w:t>remplaçant</w:t>
            </w:r>
            <w:r w:rsidR="00A367EB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(s)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.</w:t>
            </w:r>
          </w:p>
          <w:p w14:paraId="721409CD" w14:textId="2C5FE50E" w:rsidR="001A49B3" w:rsidRPr="00D83577" w:rsidRDefault="004329BF" w:rsidP="001A49B3">
            <w:pPr>
              <w:spacing w:after="160" w:line="259" w:lineRule="auto"/>
              <w:jc w:val="both"/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>En option, s</w:t>
            </w:r>
            <w:r w:rsidR="00947587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>’</w:t>
            </w:r>
            <w:r w:rsidRPr="00D83577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>il existe</w:t>
            </w:r>
            <w:r w:rsidR="00F76A9E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>nt</w:t>
            </w:r>
            <w:r w:rsidRPr="00D83577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 xml:space="preserve"> plusieurs </w:t>
            </w:r>
            <w:r w:rsidR="00C56ACF" w:rsidRPr="00C56ACF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>mandataire</w:t>
            </w:r>
            <w:r w:rsidR="00C56ACF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>s</w:t>
            </w:r>
            <w:r w:rsidR="00C56ACF" w:rsidRPr="00C56ACF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 xml:space="preserve"> </w:t>
            </w:r>
            <w:r w:rsidRPr="00D83577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 xml:space="preserve">aux plans de prévoyance: Les </w:t>
            </w:r>
            <w:r w:rsidR="00C56ACF" w:rsidRPr="00C56ACF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>mandataire</w:t>
            </w:r>
            <w:r w:rsidR="00C56ACF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>s</w:t>
            </w:r>
            <w:r w:rsidR="00C56ACF" w:rsidRPr="00C56ACF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 xml:space="preserve"> </w:t>
            </w:r>
            <w:r w:rsidRPr="00D83577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 xml:space="preserve">conseillent et prennent les décisions ensemble. En cas de désaccord entre </w:t>
            </w:r>
            <w:r w:rsidR="00D83577" w:rsidRPr="00D83577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>c</w:t>
            </w:r>
            <w:r w:rsidRPr="00D83577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 xml:space="preserve">es </w:t>
            </w:r>
            <w:r w:rsidR="00C56ACF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>mandataires</w:t>
            </w:r>
            <w:r w:rsidRPr="00D83577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 xml:space="preserve">, [prénom, nom] a </w:t>
            </w:r>
            <w:r w:rsidR="00C56ACF" w:rsidRPr="00C56ACF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>décision finale</w:t>
            </w:r>
            <w:r w:rsidR="001A49B3" w:rsidRPr="00D83577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 xml:space="preserve">. </w:t>
            </w:r>
          </w:p>
          <w:p w14:paraId="05C90339" w14:textId="3E44E8F1" w:rsidR="001A49B3" w:rsidRPr="00D83577" w:rsidRDefault="00981D6A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Le mandat </w:t>
            </w:r>
            <w:r w:rsidR="00C56ACF" w:rsidRPr="00C56ACF">
              <w:rPr>
                <w:rFonts w:ascii="Avenir Next LT Pro" w:hAnsi="Avenir Next LT Pro"/>
                <w:sz w:val="20"/>
                <w:szCs w:val="20"/>
                <w:lang w:val="fr-CH"/>
              </w:rPr>
              <w:t>pour cause d’inaptitude</w:t>
            </w:r>
            <w:r w:rsidR="00C56ACF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et la représentation associée dans les transactions juridiques s</w:t>
            </w:r>
            <w:r w:rsidR="00947587">
              <w:rPr>
                <w:rFonts w:ascii="Avenir Next LT Pro" w:hAnsi="Avenir Next LT Pro"/>
                <w:sz w:val="20"/>
                <w:szCs w:val="20"/>
                <w:lang w:val="fr-CH"/>
              </w:rPr>
              <w:t>’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appliquent de manière exhaustive à tous égards. </w:t>
            </w:r>
            <w:r w:rsidR="0094570A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Le </w:t>
            </w:r>
            <w:r w:rsidR="00C56ACF">
              <w:rPr>
                <w:rFonts w:ascii="Avenir Next LT Pro" w:hAnsi="Avenir Next LT Pro"/>
                <w:sz w:val="20"/>
                <w:szCs w:val="20"/>
                <w:lang w:val="fr-CH"/>
              </w:rPr>
              <w:t>mandat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comprend notamment les droits et obligations suivants</w:t>
            </w:r>
            <w:r w:rsidR="001A49B3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:</w:t>
            </w:r>
          </w:p>
          <w:p w14:paraId="0B8D5E07" w14:textId="4387B95A" w:rsidR="001A49B3" w:rsidRPr="00D83577" w:rsidRDefault="009C3B08" w:rsidP="001A49B3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425" w:hanging="425"/>
              <w:contextualSpacing w:val="0"/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Soins personnels</w:t>
            </w:r>
          </w:p>
          <w:p w14:paraId="495CEE7C" w14:textId="068AE540" w:rsidR="001A49B3" w:rsidRPr="00D83577" w:rsidRDefault="009C3B08" w:rsidP="009E4ABC">
            <w:pPr>
              <w:pStyle w:val="Listenabsatz"/>
              <w:numPr>
                <w:ilvl w:val="0"/>
                <w:numId w:val="3"/>
              </w:numPr>
              <w:spacing w:after="120" w:line="259" w:lineRule="auto"/>
              <w:ind w:left="709" w:hanging="283"/>
              <w:contextualSpacing w:val="0"/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Assurer une vie quotidienne ordonnée (courrier, personnel de maison, affaires privées</w:t>
            </w:r>
            <w:r w:rsidR="001A49B3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)</w:t>
            </w:r>
          </w:p>
          <w:p w14:paraId="749F6DF3" w14:textId="0AEC09A8" w:rsidR="008F05E5" w:rsidRPr="00D83577" w:rsidRDefault="008F05E5" w:rsidP="009E4ABC">
            <w:pPr>
              <w:pStyle w:val="Listenabsatz"/>
              <w:numPr>
                <w:ilvl w:val="0"/>
                <w:numId w:val="3"/>
              </w:numPr>
              <w:spacing w:after="120" w:line="259" w:lineRule="auto"/>
              <w:contextualSpacing w:val="0"/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Décision sur les mesures médicales et organisation d</w:t>
            </w:r>
            <w:r w:rsidR="00947587">
              <w:rPr>
                <w:rFonts w:ascii="Avenir Next LT Pro" w:hAnsi="Avenir Next LT Pro"/>
                <w:sz w:val="20"/>
                <w:szCs w:val="20"/>
                <w:lang w:val="fr-CH"/>
              </w:rPr>
              <w:t>’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un éventuel hébergement dans un établissement </w:t>
            </w:r>
            <w:r w:rsidR="004F257C" w:rsidRPr="004F257C">
              <w:rPr>
                <w:rFonts w:ascii="Avenir Next LT Pro" w:hAnsi="Avenir Next LT Pro"/>
                <w:sz w:val="20"/>
                <w:szCs w:val="20"/>
                <w:lang w:val="fr-CH"/>
              </w:rPr>
              <w:t>approprié</w:t>
            </w:r>
          </w:p>
          <w:p w14:paraId="69669571" w14:textId="7F2078D8" w:rsidR="001A49B3" w:rsidRPr="00D83577" w:rsidRDefault="008F05E5" w:rsidP="009E4ABC">
            <w:pPr>
              <w:pStyle w:val="Listenabsatz"/>
              <w:numPr>
                <w:ilvl w:val="0"/>
                <w:numId w:val="2"/>
              </w:numPr>
              <w:spacing w:after="120"/>
              <w:ind w:left="425" w:hanging="425"/>
              <w:contextualSpacing w:val="0"/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Gestion d</w:t>
            </w:r>
            <w:r w:rsidR="009E4ABC">
              <w:rPr>
                <w:rFonts w:ascii="Avenir Next LT Pro" w:hAnsi="Avenir Next LT Pro"/>
                <w:sz w:val="20"/>
                <w:szCs w:val="20"/>
                <w:lang w:val="fr-CH"/>
              </w:rPr>
              <w:t>u patrimoine</w:t>
            </w:r>
          </w:p>
          <w:p w14:paraId="10969949" w14:textId="697BDB6E" w:rsidR="008F05E5" w:rsidRPr="00D83577" w:rsidRDefault="009E4ABC" w:rsidP="009E4ABC">
            <w:pPr>
              <w:pStyle w:val="Listenabsatz"/>
              <w:numPr>
                <w:ilvl w:val="0"/>
                <w:numId w:val="4"/>
              </w:numPr>
              <w:spacing w:after="120" w:line="259" w:lineRule="auto"/>
              <w:ind w:hanging="295"/>
              <w:contextualSpacing w:val="0"/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>
              <w:rPr>
                <w:rFonts w:ascii="Avenir Next LT Pro" w:hAnsi="Avenir Next LT Pro"/>
                <w:sz w:val="20"/>
                <w:szCs w:val="20"/>
                <w:lang w:val="fr-CH"/>
              </w:rPr>
              <w:t>P</w:t>
            </w:r>
            <w:r w:rsidRPr="009E4ABC">
              <w:rPr>
                <w:rFonts w:ascii="Avenir Next LT Pro" w:hAnsi="Avenir Next LT Pro"/>
                <w:sz w:val="20"/>
                <w:szCs w:val="20"/>
                <w:lang w:val="fr-CH"/>
              </w:rPr>
              <w:t>rotection des intérêts financiers</w:t>
            </w:r>
            <w:r w:rsidR="008F05E5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, notamment gérer mes revenus et mon patrimoine</w:t>
            </w:r>
          </w:p>
          <w:p w14:paraId="0DD72C7B" w14:textId="5A675B23" w:rsidR="001A49B3" w:rsidRPr="00D83577" w:rsidRDefault="003662D8" w:rsidP="009E4ABC">
            <w:pPr>
              <w:pStyle w:val="Listenabsatz"/>
              <w:numPr>
                <w:ilvl w:val="0"/>
                <w:numId w:val="4"/>
              </w:numPr>
              <w:spacing w:after="120" w:line="259" w:lineRule="auto"/>
              <w:ind w:hanging="295"/>
              <w:contextualSpacing w:val="0"/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Aucun bien ne peut être vendu à titre gratuit à l</w:t>
            </w:r>
            <w:r w:rsidR="00947587">
              <w:rPr>
                <w:rFonts w:ascii="Avenir Next LT Pro" w:hAnsi="Avenir Next LT Pro"/>
                <w:sz w:val="20"/>
                <w:szCs w:val="20"/>
                <w:lang w:val="fr-CH"/>
              </w:rPr>
              <w:t>’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exception des cadeaux occasionnel</w:t>
            </w:r>
            <w:r w:rsidR="009E4ABC">
              <w:rPr>
                <w:rFonts w:ascii="Avenir Next LT Pro" w:hAnsi="Avenir Next LT Pro"/>
                <w:sz w:val="20"/>
                <w:szCs w:val="20"/>
                <w:lang w:val="fr-CH"/>
              </w:rPr>
              <w:t>s</w:t>
            </w:r>
          </w:p>
          <w:p w14:paraId="12D21C10" w14:textId="0AF1FC61" w:rsidR="001A49B3" w:rsidRPr="00D83577" w:rsidRDefault="00B32ECA" w:rsidP="001A49B3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425" w:hanging="425"/>
              <w:contextualSpacing w:val="0"/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Représentation dans les </w:t>
            </w:r>
            <w:r w:rsidR="009E4ABC">
              <w:rPr>
                <w:rFonts w:ascii="Avenir Next LT Pro" w:hAnsi="Avenir Next LT Pro"/>
                <w:sz w:val="20"/>
                <w:szCs w:val="20"/>
                <w:lang w:val="fr-CH"/>
              </w:rPr>
              <w:t>t</w:t>
            </w:r>
            <w:r w:rsidR="009E4ABC" w:rsidRPr="009E4ABC">
              <w:rPr>
                <w:rFonts w:ascii="Avenir Next LT Pro" w:hAnsi="Avenir Next LT Pro"/>
                <w:sz w:val="20"/>
                <w:szCs w:val="20"/>
                <w:lang w:val="fr-CH"/>
              </w:rPr>
              <w:t>ransactions juridique</w:t>
            </w:r>
            <w:r w:rsidR="009E4ABC">
              <w:rPr>
                <w:rFonts w:ascii="Avenir Next LT Pro" w:hAnsi="Avenir Next LT Pro"/>
                <w:sz w:val="20"/>
                <w:szCs w:val="20"/>
                <w:lang w:val="fr-CH"/>
              </w:rPr>
              <w:t>s</w:t>
            </w:r>
          </w:p>
          <w:p w14:paraId="218B6031" w14:textId="48179677" w:rsidR="001A49B3" w:rsidRPr="00D83577" w:rsidRDefault="00162981" w:rsidP="001A49B3">
            <w:pPr>
              <w:spacing w:after="160" w:line="259" w:lineRule="auto"/>
              <w:jc w:val="both"/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>Des instructions spécifiques peuvent éventuellement être données</w:t>
            </w:r>
            <w:r w:rsidR="001A49B3" w:rsidRPr="00D83577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  <w:lang w:val="fr-CH"/>
              </w:rPr>
              <w:t xml:space="preserve">. </w:t>
            </w:r>
          </w:p>
          <w:p w14:paraId="39AF3218" w14:textId="7CD69A7A" w:rsidR="00FB1CA2" w:rsidRPr="00D83577" w:rsidRDefault="00FB1CA2" w:rsidP="00FB1CA2">
            <w:pPr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Je libère toute personne soumise à un devoir de confidentialité de son devoir de confidentialité vis-à-vis </w:t>
            </w:r>
            <w:r w:rsidR="00105E1B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du mandataire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.</w:t>
            </w:r>
          </w:p>
          <w:p w14:paraId="1E236015" w14:textId="218E596B" w:rsidR="00022867" w:rsidRDefault="00022867" w:rsidP="006A427F">
            <w:pPr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>
              <w:rPr>
                <w:rFonts w:ascii="Avenir Next LT Pro" w:hAnsi="Avenir Next LT Pro"/>
                <w:sz w:val="20"/>
                <w:szCs w:val="20"/>
                <w:lang w:val="fr-CH"/>
              </w:rPr>
              <w:t>On peut/on ne peut pas faire</w:t>
            </w:r>
            <w:r w:rsidRPr="0002286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appel à </w:t>
            </w:r>
            <w:r>
              <w:rPr>
                <w:rFonts w:ascii="Avenir Next LT Pro" w:hAnsi="Avenir Next LT Pro"/>
                <w:sz w:val="20"/>
                <w:szCs w:val="20"/>
                <w:lang w:val="fr-CH"/>
              </w:rPr>
              <w:t>un(e)</w:t>
            </w:r>
            <w:r w:rsidRPr="0002286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auxiliaire pour l'exécution du mandat pour cause d'inaptitude. </w:t>
            </w:r>
          </w:p>
          <w:p w14:paraId="32D4454A" w14:textId="77777777" w:rsidR="00022867" w:rsidRDefault="00022867" w:rsidP="006A427F">
            <w:pPr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</w:p>
          <w:p w14:paraId="5B5DFAE3" w14:textId="4E29C0BF" w:rsidR="006A427F" w:rsidRPr="00D83577" w:rsidRDefault="006A427F" w:rsidP="006A427F">
            <w:pPr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L</w:t>
            </w:r>
            <w:r w:rsidR="000275C6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a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ou les</w:t>
            </w:r>
            <w:r w:rsidR="000275C6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</w:t>
            </w:r>
            <w:r w:rsidR="009E4ABC">
              <w:rPr>
                <w:rFonts w:ascii="Avenir Next LT Pro" w:hAnsi="Avenir Next LT Pro"/>
                <w:sz w:val="20"/>
                <w:szCs w:val="20"/>
                <w:lang w:val="fr-CH"/>
              </w:rPr>
              <w:t>mandataire(s)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devraient recevoir une indemnité d</w:t>
            </w:r>
            <w:r w:rsidR="00947587">
              <w:rPr>
                <w:rFonts w:ascii="Avenir Next LT Pro" w:hAnsi="Avenir Next LT Pro"/>
                <w:sz w:val="20"/>
                <w:szCs w:val="20"/>
                <w:lang w:val="fr-CH"/>
              </w:rPr>
              <w:t>’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un montant de CHF [montant] par heure / mois / an plus le remboursement des dépenses nécessaires et prouvées.</w:t>
            </w:r>
          </w:p>
          <w:p w14:paraId="3F6EB95F" w14:textId="6125DC62" w:rsidR="006A427F" w:rsidRPr="00D83577" w:rsidRDefault="000275C6" w:rsidP="006A427F">
            <w:pPr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lastRenderedPageBreak/>
              <w:t>Le mandat</w:t>
            </w:r>
            <w:r w:rsidR="006A427F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est soumis au droit </w:t>
            </w:r>
            <w:r w:rsidR="008E4748">
              <w:rPr>
                <w:rFonts w:ascii="Avenir Next LT Pro" w:hAnsi="Avenir Next LT Pro"/>
                <w:sz w:val="20"/>
                <w:szCs w:val="20"/>
                <w:lang w:val="fr-CH"/>
              </w:rPr>
              <w:t>S</w:t>
            </w:r>
            <w:r w:rsidR="006A427F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uisse.</w:t>
            </w:r>
          </w:p>
          <w:p w14:paraId="55D57180" w14:textId="70434E08" w:rsidR="006A427F" w:rsidRPr="00D83577" w:rsidRDefault="006A427F" w:rsidP="006A427F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Tous les mandats antérieurs sont révoqués</w:t>
            </w:r>
            <w:r w:rsidR="000275C6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 par le présent document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 xml:space="preserve">. Les testaments de vie séparés ont préséance sur </w:t>
            </w:r>
            <w:r w:rsidR="000275C6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ce mandat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.</w:t>
            </w:r>
          </w:p>
          <w:p w14:paraId="2C447194" w14:textId="53353392" w:rsidR="001A49B3" w:rsidRPr="00D83577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[</w:t>
            </w:r>
            <w:r w:rsidR="007C0AD1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Lieu, date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]</w:t>
            </w:r>
          </w:p>
          <w:p w14:paraId="58C61248" w14:textId="77777777" w:rsidR="001A49B3" w:rsidRPr="00D83577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</w:p>
          <w:p w14:paraId="41B833FD" w14:textId="01A334BF" w:rsidR="001A49B3" w:rsidRPr="00D83577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[</w:t>
            </w:r>
            <w:r w:rsidR="007C0AD1"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Signature</w:t>
            </w: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]</w:t>
            </w:r>
          </w:p>
          <w:p w14:paraId="595C9B30" w14:textId="3D4A8CD0" w:rsidR="001A49B3" w:rsidRPr="00D83577" w:rsidRDefault="007C0AD1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fr-CH"/>
              </w:rPr>
            </w:pPr>
            <w:r w:rsidRPr="00D83577">
              <w:rPr>
                <w:rFonts w:ascii="Avenir Next LT Pro" w:hAnsi="Avenir Next LT Pro"/>
                <w:sz w:val="20"/>
                <w:szCs w:val="20"/>
                <w:lang w:val="fr-CH"/>
              </w:rPr>
              <w:t>Prénom, nom</w:t>
            </w:r>
          </w:p>
        </w:tc>
      </w:tr>
    </w:tbl>
    <w:p w14:paraId="764F58AD" w14:textId="623A88BD" w:rsidR="00DE5BAB" w:rsidRPr="00D83577" w:rsidRDefault="005E3A3A" w:rsidP="005E3A3A">
      <w:pPr>
        <w:tabs>
          <w:tab w:val="right" w:pos="9072"/>
        </w:tabs>
        <w:jc w:val="both"/>
        <w:rPr>
          <w:rFonts w:ascii="Avenir Next LT Pro" w:hAnsi="Avenir Next LT Pro"/>
          <w:sz w:val="20"/>
          <w:szCs w:val="20"/>
          <w:lang w:val="fr-CH"/>
        </w:rPr>
      </w:pPr>
      <w:r w:rsidRPr="00D83577">
        <w:rPr>
          <w:rFonts w:ascii="Avenir Next LT Pro" w:hAnsi="Avenir Next LT Pro"/>
          <w:sz w:val="20"/>
          <w:szCs w:val="20"/>
          <w:lang w:val="fr-CH"/>
        </w:rPr>
        <w:lastRenderedPageBreak/>
        <w:tab/>
      </w:r>
    </w:p>
    <w:sectPr w:rsidR="00DE5BAB" w:rsidRPr="00D8357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11FD" w14:textId="77777777" w:rsidR="00FA483C" w:rsidRDefault="00FA483C" w:rsidP="00DE5BAB">
      <w:pPr>
        <w:spacing w:after="0" w:line="240" w:lineRule="auto"/>
      </w:pPr>
      <w:r>
        <w:separator/>
      </w:r>
    </w:p>
  </w:endnote>
  <w:endnote w:type="continuationSeparator" w:id="0">
    <w:p w14:paraId="081CFB36" w14:textId="77777777" w:rsidR="00FA483C" w:rsidRDefault="00FA483C" w:rsidP="00DE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2E53" w14:textId="2F93F22E" w:rsidR="00DE5BAB" w:rsidRPr="005E3A3A" w:rsidRDefault="00DE5BAB">
    <w:pPr>
      <w:pStyle w:val="Fuzeile"/>
      <w:jc w:val="right"/>
      <w:rPr>
        <w:sz w:val="20"/>
        <w:szCs w:val="20"/>
      </w:rPr>
    </w:pPr>
  </w:p>
  <w:p w14:paraId="65E0A442" w14:textId="3562C8ED" w:rsidR="00DE5BAB" w:rsidRPr="005E3A3A" w:rsidRDefault="008E5A1D" w:rsidP="005E3A3A">
    <w:pPr>
      <w:pStyle w:val="Fuzeile"/>
      <w:rPr>
        <w:i/>
        <w:iCs/>
        <w:sz w:val="20"/>
        <w:szCs w:val="20"/>
      </w:rPr>
    </w:pPr>
    <w:r w:rsidRPr="005E3A3A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C5DCE57" wp14:editId="7366C64D">
          <wp:simplePos x="0" y="0"/>
          <wp:positionH relativeFrom="margin">
            <wp:posOffset>5440680</wp:posOffset>
          </wp:positionH>
          <wp:positionV relativeFrom="paragraph">
            <wp:posOffset>83820</wp:posOffset>
          </wp:positionV>
          <wp:extent cx="769621" cy="192405"/>
          <wp:effectExtent l="0" t="0" r="0" b="0"/>
          <wp:wrapNone/>
          <wp:docPr id="16404" name="Grafik 15">
            <a:extLst xmlns:a="http://schemas.openxmlformats.org/drawingml/2006/main">
              <a:ext uri="{FF2B5EF4-FFF2-40B4-BE49-F238E27FC236}">
                <a16:creationId xmlns:a16="http://schemas.microsoft.com/office/drawing/2014/main" id="{C5F89EFA-8A39-A741-8540-4235F3BB37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5">
                    <a:extLst>
                      <a:ext uri="{FF2B5EF4-FFF2-40B4-BE49-F238E27FC236}">
                        <a16:creationId xmlns:a16="http://schemas.microsoft.com/office/drawing/2014/main" id="{C5F89EFA-8A39-A741-8540-4235F3BB37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1" cy="19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A3A" w:rsidRPr="005E3A3A">
      <w:rPr>
        <w:i/>
        <w:iCs/>
        <w:sz w:val="20"/>
        <w:szCs w:val="20"/>
      </w:rPr>
      <w:t>www.dextra.ch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0F4D" w14:textId="77777777" w:rsidR="00FA483C" w:rsidRDefault="00FA483C" w:rsidP="00DE5BAB">
      <w:pPr>
        <w:spacing w:after="0" w:line="240" w:lineRule="auto"/>
      </w:pPr>
      <w:r>
        <w:separator/>
      </w:r>
    </w:p>
  </w:footnote>
  <w:footnote w:type="continuationSeparator" w:id="0">
    <w:p w14:paraId="454FC1A1" w14:textId="77777777" w:rsidR="00FA483C" w:rsidRDefault="00FA483C" w:rsidP="00DE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4B8C"/>
    <w:multiLevelType w:val="hybridMultilevel"/>
    <w:tmpl w:val="B29805D8"/>
    <w:lvl w:ilvl="0" w:tplc="91AA8A2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567C"/>
    <w:multiLevelType w:val="hybridMultilevel"/>
    <w:tmpl w:val="3032699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4831"/>
    <w:multiLevelType w:val="hybridMultilevel"/>
    <w:tmpl w:val="A1CEEDA2"/>
    <w:lvl w:ilvl="0" w:tplc="8D624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370B"/>
    <w:multiLevelType w:val="hybridMultilevel"/>
    <w:tmpl w:val="3032699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71C2"/>
    <w:multiLevelType w:val="hybridMultilevel"/>
    <w:tmpl w:val="3032699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E6463"/>
    <w:multiLevelType w:val="hybridMultilevel"/>
    <w:tmpl w:val="BE16E0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94"/>
    <w:rsid w:val="00000B38"/>
    <w:rsid w:val="00022867"/>
    <w:rsid w:val="000275C6"/>
    <w:rsid w:val="0008571D"/>
    <w:rsid w:val="000D11E5"/>
    <w:rsid w:val="000E5B2A"/>
    <w:rsid w:val="000F4FF6"/>
    <w:rsid w:val="00105E1B"/>
    <w:rsid w:val="0011648E"/>
    <w:rsid w:val="00152EF3"/>
    <w:rsid w:val="00162981"/>
    <w:rsid w:val="0019297E"/>
    <w:rsid w:val="001A49B3"/>
    <w:rsid w:val="002715C0"/>
    <w:rsid w:val="002B23EA"/>
    <w:rsid w:val="002C5203"/>
    <w:rsid w:val="002D15C9"/>
    <w:rsid w:val="002F1868"/>
    <w:rsid w:val="00305D61"/>
    <w:rsid w:val="0032030D"/>
    <w:rsid w:val="00336911"/>
    <w:rsid w:val="00342DF3"/>
    <w:rsid w:val="00355C0D"/>
    <w:rsid w:val="003662D8"/>
    <w:rsid w:val="00410974"/>
    <w:rsid w:val="004329BF"/>
    <w:rsid w:val="004414F2"/>
    <w:rsid w:val="004532ED"/>
    <w:rsid w:val="004A56A1"/>
    <w:rsid w:val="004B5F22"/>
    <w:rsid w:val="004F0CBC"/>
    <w:rsid w:val="004F257C"/>
    <w:rsid w:val="004F5D28"/>
    <w:rsid w:val="00503CDC"/>
    <w:rsid w:val="0050595C"/>
    <w:rsid w:val="00553ABB"/>
    <w:rsid w:val="0057162E"/>
    <w:rsid w:val="005D235A"/>
    <w:rsid w:val="005E3A3A"/>
    <w:rsid w:val="0061068A"/>
    <w:rsid w:val="006A323C"/>
    <w:rsid w:val="006A427F"/>
    <w:rsid w:val="006C77E9"/>
    <w:rsid w:val="006F04DE"/>
    <w:rsid w:val="00794FD8"/>
    <w:rsid w:val="007C0AD1"/>
    <w:rsid w:val="007C1350"/>
    <w:rsid w:val="007E794B"/>
    <w:rsid w:val="00842DCE"/>
    <w:rsid w:val="008E4748"/>
    <w:rsid w:val="008E5A1D"/>
    <w:rsid w:val="008F05E5"/>
    <w:rsid w:val="009053EE"/>
    <w:rsid w:val="009137B2"/>
    <w:rsid w:val="00914A94"/>
    <w:rsid w:val="0094570A"/>
    <w:rsid w:val="00947587"/>
    <w:rsid w:val="00966D9D"/>
    <w:rsid w:val="00981D6A"/>
    <w:rsid w:val="009A7C17"/>
    <w:rsid w:val="009C3B08"/>
    <w:rsid w:val="009E4ABC"/>
    <w:rsid w:val="00A367EB"/>
    <w:rsid w:val="00A37CC1"/>
    <w:rsid w:val="00A43DFF"/>
    <w:rsid w:val="00A82B94"/>
    <w:rsid w:val="00A901A0"/>
    <w:rsid w:val="00AE45AC"/>
    <w:rsid w:val="00AF6DD5"/>
    <w:rsid w:val="00B068BD"/>
    <w:rsid w:val="00B22B0C"/>
    <w:rsid w:val="00B23396"/>
    <w:rsid w:val="00B32ECA"/>
    <w:rsid w:val="00B714DE"/>
    <w:rsid w:val="00B87B0B"/>
    <w:rsid w:val="00B9268B"/>
    <w:rsid w:val="00B9404F"/>
    <w:rsid w:val="00B95280"/>
    <w:rsid w:val="00BE2FA8"/>
    <w:rsid w:val="00C230E5"/>
    <w:rsid w:val="00C332A3"/>
    <w:rsid w:val="00C56ACF"/>
    <w:rsid w:val="00C64D77"/>
    <w:rsid w:val="00D16D2E"/>
    <w:rsid w:val="00D4635F"/>
    <w:rsid w:val="00D67057"/>
    <w:rsid w:val="00D83577"/>
    <w:rsid w:val="00D85D10"/>
    <w:rsid w:val="00DD6EEF"/>
    <w:rsid w:val="00DE14DE"/>
    <w:rsid w:val="00DE5BAB"/>
    <w:rsid w:val="00EA1E55"/>
    <w:rsid w:val="00EC37B9"/>
    <w:rsid w:val="00F72E91"/>
    <w:rsid w:val="00F76A9E"/>
    <w:rsid w:val="00F812A4"/>
    <w:rsid w:val="00FA483C"/>
    <w:rsid w:val="00FB08CB"/>
    <w:rsid w:val="00FB1CA2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9A90D6"/>
  <w15:chartTrackingRefBased/>
  <w15:docId w15:val="{A95B1710-571F-4188-87BE-7AA4C031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BAB"/>
  </w:style>
  <w:style w:type="paragraph" w:styleId="Fuzeile">
    <w:name w:val="footer"/>
    <w:basedOn w:val="Standard"/>
    <w:link w:val="FuzeileZchn"/>
    <w:uiPriority w:val="99"/>
    <w:unhideWhenUsed/>
    <w:rsid w:val="00DE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BAB"/>
  </w:style>
  <w:style w:type="paragraph" w:styleId="StandardWeb">
    <w:name w:val="Normal (Web)"/>
    <w:basedOn w:val="Standard"/>
    <w:uiPriority w:val="99"/>
    <w:unhideWhenUsed/>
    <w:rsid w:val="008E5A1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068B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A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71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68E2B9-F71B-CB46-B43C-E0CFBC17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Lüthi</dc:creator>
  <cp:keywords/>
  <dc:description/>
  <cp:lastModifiedBy>Albrecht Lotz</cp:lastModifiedBy>
  <cp:revision>9</cp:revision>
  <cp:lastPrinted>2022-01-11T13:44:00Z</cp:lastPrinted>
  <dcterms:created xsi:type="dcterms:W3CDTF">2022-01-11T13:33:00Z</dcterms:created>
  <dcterms:modified xsi:type="dcterms:W3CDTF">2022-01-11T15:43:00Z</dcterms:modified>
</cp:coreProperties>
</file>