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194D6478" w:rsidR="00A33741" w:rsidRPr="005277B8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5277B8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ED3ADD" w:rsidRPr="005277B8">
        <w:rPr>
          <w:rFonts w:ascii="Arial" w:hAnsi="Arial" w:cs="Arial"/>
          <w:noProof/>
          <w:color w:val="808080" w:themeColor="background1" w:themeShade="80"/>
          <w:lang w:val="fr-CH"/>
        </w:rPr>
        <w:t>Prénom et nom de l'expéditeur</w:t>
      </w:r>
      <w:r w:rsidRPr="005277B8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5277B8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ED3ADD" w:rsidRPr="005277B8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ED3ADD" w:rsidRPr="005277B8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="00ED3ADD" w:rsidRPr="005277B8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5277B8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66F9E482" w14:textId="77777777" w:rsidR="00ED3ADD" w:rsidRPr="005277B8" w:rsidRDefault="00ED3ADD" w:rsidP="00707161">
      <w:pPr>
        <w:rPr>
          <w:rFonts w:ascii="Arial" w:hAnsi="Arial" w:cs="Arial"/>
          <w:noProof/>
          <w:lang w:val="fr-CH"/>
        </w:rPr>
      </w:pPr>
      <w:r w:rsidRPr="005277B8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3E749D10" w:rsidR="00330267" w:rsidRPr="005277B8" w:rsidRDefault="00ED3AD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5277B8">
        <w:rPr>
          <w:rFonts w:ascii="Arial" w:hAnsi="Arial" w:cs="Arial"/>
          <w:iCs/>
          <w:color w:val="808080" w:themeColor="background1" w:themeShade="80"/>
          <w:lang w:val="fr-CH"/>
        </w:rPr>
        <w:t>[Nom de l’employeur]</w:t>
      </w:r>
      <w:r w:rsidR="00407DFD" w:rsidRPr="005277B8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5277B8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407DFD" w:rsidRPr="005277B8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5277B8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  <w:r w:rsidR="00407DFD" w:rsidRPr="005277B8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5277B8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4E210F64" w14:textId="77777777" w:rsidR="00A33741" w:rsidRPr="005277B8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40F43DCE" w14:textId="7083C9FF" w:rsidR="004075D6" w:rsidRPr="005277B8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5277B8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951398" w:rsidRPr="005277B8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5277B8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5277B8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5277B8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C471B3">
        <w:rPr>
          <w:rFonts w:ascii="Arial" w:hAnsi="Arial" w:cs="Arial"/>
          <w:iCs/>
          <w:color w:val="808080" w:themeColor="background1" w:themeShade="80"/>
          <w:lang w:val="fr-CH"/>
        </w:rPr>
        <w:t>D</w:t>
      </w:r>
      <w:r w:rsidR="00951398" w:rsidRPr="005277B8">
        <w:rPr>
          <w:rFonts w:ascii="Arial" w:hAnsi="Arial" w:cs="Arial"/>
          <w:iCs/>
          <w:color w:val="808080" w:themeColor="background1" w:themeShade="80"/>
          <w:lang w:val="fr-CH"/>
        </w:rPr>
        <w:t>ate</w:t>
      </w:r>
      <w:r w:rsidRPr="005277B8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4F3E591" w14:textId="760FC625" w:rsidR="00254120" w:rsidRPr="005277B8" w:rsidRDefault="00D91AA3" w:rsidP="00C1079C">
      <w:pPr>
        <w:tabs>
          <w:tab w:val="left" w:pos="1900"/>
        </w:tabs>
        <w:spacing w:after="240" w:line="276" w:lineRule="auto"/>
        <w:jc w:val="both"/>
        <w:rPr>
          <w:rFonts w:ascii="Arial" w:hAnsi="Arial" w:cs="Arial"/>
          <w:lang w:val="fr-CH"/>
        </w:rPr>
      </w:pPr>
      <w:r w:rsidRPr="005277B8">
        <w:rPr>
          <w:rFonts w:ascii="Arial" w:hAnsi="Arial" w:cs="Arial"/>
          <w:lang w:val="fr-CH"/>
        </w:rPr>
        <w:tab/>
      </w:r>
    </w:p>
    <w:p w14:paraId="192CBE55" w14:textId="7FD0B7A0" w:rsidR="00822B24" w:rsidRDefault="005277B8" w:rsidP="00822B24">
      <w:pPr>
        <w:tabs>
          <w:tab w:val="left" w:pos="3686"/>
          <w:tab w:val="left" w:pos="5940"/>
        </w:tabs>
        <w:spacing w:after="240"/>
        <w:jc w:val="both"/>
        <w:rPr>
          <w:rFonts w:ascii="Arial" w:hAnsi="Arial" w:cs="Arial"/>
          <w:b/>
          <w:lang w:val="fr-CH"/>
        </w:rPr>
      </w:pPr>
      <w:r w:rsidRPr="005277B8">
        <w:rPr>
          <w:rFonts w:ascii="Arial" w:hAnsi="Arial" w:cs="Arial"/>
          <w:b/>
          <w:lang w:val="fr-CH"/>
        </w:rPr>
        <w:t xml:space="preserve">Licenciement immédiat injustifié du </w:t>
      </w:r>
      <w:r w:rsidRPr="00AA72DC">
        <w:rPr>
          <w:rFonts w:ascii="Arial" w:hAnsi="Arial" w:cs="Arial"/>
          <w:b/>
          <w:highlight w:val="lightGray"/>
          <w:lang w:val="fr-CH"/>
        </w:rPr>
        <w:t>[date]</w:t>
      </w:r>
    </w:p>
    <w:p w14:paraId="4FC8BCC0" w14:textId="77777777" w:rsidR="00822B24" w:rsidRPr="005277B8" w:rsidRDefault="00822B24" w:rsidP="007239FF">
      <w:pPr>
        <w:tabs>
          <w:tab w:val="left" w:pos="5940"/>
        </w:tabs>
        <w:spacing w:before="480" w:after="240"/>
        <w:jc w:val="both"/>
        <w:rPr>
          <w:rFonts w:ascii="Arial" w:hAnsi="Arial" w:cs="Arial"/>
          <w:lang w:val="fr-CH"/>
        </w:rPr>
      </w:pPr>
      <w:r w:rsidRPr="00AA72DC">
        <w:rPr>
          <w:rFonts w:ascii="Arial" w:hAnsi="Arial" w:cs="Arial"/>
          <w:highlight w:val="lightGray"/>
          <w:lang w:val="fr-CH"/>
        </w:rPr>
        <w:t>[Madame/Monsieur],</w:t>
      </w:r>
    </w:p>
    <w:p w14:paraId="781ADDB6" w14:textId="0037909C" w:rsidR="005277B8" w:rsidRPr="005277B8" w:rsidRDefault="005277B8" w:rsidP="005277B8">
      <w:pPr>
        <w:tabs>
          <w:tab w:val="left" w:pos="5940"/>
        </w:tabs>
        <w:spacing w:before="120" w:after="120"/>
        <w:jc w:val="both"/>
        <w:rPr>
          <w:rFonts w:ascii="Arial" w:hAnsi="Arial" w:cs="Arial"/>
          <w:lang w:val="fr-CH"/>
        </w:rPr>
      </w:pPr>
      <w:r w:rsidRPr="005277B8">
        <w:rPr>
          <w:rFonts w:ascii="Arial" w:hAnsi="Arial" w:cs="Arial"/>
          <w:lang w:val="fr-CH"/>
        </w:rPr>
        <w:t xml:space="preserve">Le </w:t>
      </w:r>
      <w:r w:rsidRPr="00AA72DC">
        <w:rPr>
          <w:rFonts w:ascii="Arial" w:hAnsi="Arial" w:cs="Arial"/>
          <w:highlight w:val="lightGray"/>
          <w:lang w:val="fr-CH"/>
        </w:rPr>
        <w:t>[date],</w:t>
      </w:r>
      <w:r w:rsidRPr="005277B8">
        <w:rPr>
          <w:rFonts w:ascii="Arial" w:hAnsi="Arial" w:cs="Arial"/>
          <w:lang w:val="fr-CH"/>
        </w:rPr>
        <w:t xml:space="preserve"> vous avez </w:t>
      </w:r>
      <w:r w:rsidR="00884620">
        <w:rPr>
          <w:rFonts w:ascii="Arial" w:hAnsi="Arial" w:cs="Arial"/>
          <w:lang w:val="fr-CH"/>
        </w:rPr>
        <w:t>annoncé</w:t>
      </w:r>
      <w:r w:rsidR="00884620" w:rsidRPr="005277B8">
        <w:rPr>
          <w:rFonts w:ascii="Arial" w:hAnsi="Arial" w:cs="Arial"/>
          <w:lang w:val="fr-CH"/>
        </w:rPr>
        <w:t xml:space="preserve"> </w:t>
      </w:r>
      <w:r w:rsidRPr="005277B8">
        <w:rPr>
          <w:rFonts w:ascii="Arial" w:hAnsi="Arial" w:cs="Arial"/>
          <w:lang w:val="fr-CH"/>
        </w:rPr>
        <w:t xml:space="preserve">un licenciement </w:t>
      </w:r>
      <w:r w:rsidR="00884620">
        <w:rPr>
          <w:rFonts w:ascii="Arial" w:hAnsi="Arial" w:cs="Arial"/>
          <w:lang w:val="fr-CH"/>
        </w:rPr>
        <w:t>immédiat</w:t>
      </w:r>
      <w:r w:rsidRPr="005277B8">
        <w:rPr>
          <w:rFonts w:ascii="Arial" w:hAnsi="Arial" w:cs="Arial"/>
          <w:lang w:val="fr-CH"/>
        </w:rPr>
        <w:t xml:space="preserve">. </w:t>
      </w:r>
      <w:r w:rsidR="00884620">
        <w:rPr>
          <w:rFonts w:ascii="Arial" w:hAnsi="Arial" w:cs="Arial"/>
          <w:lang w:val="fr-CH"/>
        </w:rPr>
        <w:t>C</w:t>
      </w:r>
      <w:r w:rsidRPr="005277B8">
        <w:rPr>
          <w:rFonts w:ascii="Arial" w:hAnsi="Arial" w:cs="Arial"/>
          <w:lang w:val="fr-CH"/>
        </w:rPr>
        <w:t xml:space="preserve">ette résiliation est injustifiée. Je vous prie de bien vouloir m’indiquer par écrit, dans un délai de 5 jours, les motifs qui vous ont conduit à prendre cette décision </w:t>
      </w:r>
      <w:r w:rsidR="00884620">
        <w:rPr>
          <w:rFonts w:ascii="Arial" w:hAnsi="Arial" w:cs="Arial"/>
          <w:lang w:val="fr-CH"/>
        </w:rPr>
        <w:t>conformément à l’</w:t>
      </w:r>
      <w:r w:rsidRPr="005277B8">
        <w:rPr>
          <w:rFonts w:ascii="Arial" w:hAnsi="Arial" w:cs="Arial"/>
          <w:lang w:val="fr-CH"/>
        </w:rPr>
        <w:t>art. 337, al. 1 CO.</w:t>
      </w:r>
    </w:p>
    <w:p w14:paraId="66B64150" w14:textId="77777777" w:rsidR="005277B8" w:rsidRPr="005277B8" w:rsidRDefault="005277B8" w:rsidP="005277B8">
      <w:pPr>
        <w:tabs>
          <w:tab w:val="left" w:pos="5940"/>
        </w:tabs>
        <w:spacing w:before="120" w:after="120"/>
        <w:jc w:val="both"/>
        <w:rPr>
          <w:rFonts w:ascii="Arial" w:hAnsi="Arial" w:cs="Arial"/>
          <w:lang w:val="fr-CH"/>
        </w:rPr>
      </w:pPr>
      <w:r w:rsidRPr="005277B8">
        <w:rPr>
          <w:rFonts w:ascii="Arial" w:hAnsi="Arial" w:cs="Arial"/>
          <w:lang w:val="fr-CH"/>
        </w:rPr>
        <w:t>Je me réserve le droit d'engager des poursuites judiciaires et de faire valoir la perte de salaire conformément à l'art. 337c al. 1 CO ainsi qu'une indemnité pour licenciement immédiat injustifié équivalant à six mois de salaire conformément à l'art. 337c al. 3 CO.</w:t>
      </w:r>
    </w:p>
    <w:p w14:paraId="7A30E138" w14:textId="090A2EE8" w:rsidR="00ED3ADD" w:rsidRPr="005277B8" w:rsidRDefault="00ED3ADD" w:rsidP="005277B8">
      <w:pPr>
        <w:tabs>
          <w:tab w:val="left" w:pos="5940"/>
        </w:tabs>
        <w:spacing w:before="120" w:after="240"/>
        <w:jc w:val="both"/>
        <w:rPr>
          <w:rFonts w:ascii="Arial" w:hAnsi="Arial" w:cs="Arial"/>
          <w:lang w:val="fr-CH"/>
        </w:rPr>
      </w:pPr>
      <w:r w:rsidRPr="005277B8">
        <w:rPr>
          <w:rFonts w:ascii="Arial" w:hAnsi="Arial" w:cs="Arial"/>
          <w:lang w:val="fr-CH"/>
        </w:rPr>
        <w:t xml:space="preserve">Veuillez agréer, </w:t>
      </w:r>
      <w:r w:rsidRPr="00AA72DC">
        <w:rPr>
          <w:rFonts w:ascii="Arial" w:hAnsi="Arial" w:cs="Arial"/>
          <w:highlight w:val="lightGray"/>
          <w:lang w:val="fr-CH"/>
        </w:rPr>
        <w:t>[Madame/Monsieur]</w:t>
      </w:r>
      <w:r w:rsidRPr="009146F5">
        <w:rPr>
          <w:rFonts w:ascii="Arial" w:hAnsi="Arial" w:cs="Arial"/>
          <w:lang w:val="fr-CH"/>
        </w:rPr>
        <w:t>,</w:t>
      </w:r>
      <w:r w:rsidRPr="005277B8">
        <w:rPr>
          <w:rFonts w:ascii="Arial" w:hAnsi="Arial" w:cs="Arial"/>
          <w:lang w:val="fr-CH"/>
        </w:rPr>
        <w:t xml:space="preserve"> mes salutations distinguées.</w:t>
      </w:r>
    </w:p>
    <w:p w14:paraId="75C6F83B" w14:textId="4A5E23E8" w:rsidR="00330267" w:rsidRPr="005277B8" w:rsidRDefault="00407DFD" w:rsidP="00951398">
      <w:pPr>
        <w:tabs>
          <w:tab w:val="left" w:pos="3686"/>
          <w:tab w:val="left" w:pos="5940"/>
        </w:tabs>
        <w:spacing w:before="240" w:after="120"/>
        <w:rPr>
          <w:rFonts w:ascii="Arial" w:hAnsi="Arial" w:cs="Arial"/>
        </w:rPr>
      </w:pPr>
      <w:r w:rsidRPr="005277B8">
        <w:rPr>
          <w:rFonts w:ascii="Arial" w:hAnsi="Arial" w:cs="Arial"/>
          <w:highlight w:val="cyan"/>
        </w:rPr>
        <w:t>[</w:t>
      </w:r>
      <w:proofErr w:type="spellStart"/>
      <w:r w:rsidR="00ED3ADD" w:rsidRPr="005277B8">
        <w:rPr>
          <w:rFonts w:ascii="Arial" w:hAnsi="Arial" w:cs="Arial"/>
          <w:highlight w:val="cyan"/>
        </w:rPr>
        <w:t>Signature</w:t>
      </w:r>
      <w:proofErr w:type="spellEnd"/>
      <w:r w:rsidR="00D91AA3" w:rsidRPr="005277B8">
        <w:rPr>
          <w:rFonts w:ascii="Arial" w:hAnsi="Arial" w:cs="Arial"/>
          <w:highlight w:val="cyan"/>
        </w:rPr>
        <w:t>]</w:t>
      </w:r>
    </w:p>
    <w:p w14:paraId="170429E4" w14:textId="30899B94" w:rsidR="004075D6" w:rsidRPr="005277B8" w:rsidRDefault="00407DFD" w:rsidP="00C1079C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</w:rPr>
      </w:pPr>
      <w:r w:rsidRPr="00AA72DC">
        <w:rPr>
          <w:rFonts w:ascii="Arial" w:hAnsi="Arial" w:cs="Arial"/>
          <w:iCs/>
          <w:highlight w:val="lightGray"/>
        </w:rPr>
        <w:t>[</w:t>
      </w:r>
      <w:proofErr w:type="spellStart"/>
      <w:r w:rsidR="00ED3ADD" w:rsidRPr="00AA72DC">
        <w:rPr>
          <w:rFonts w:ascii="Arial" w:hAnsi="Arial" w:cs="Arial"/>
          <w:iCs/>
          <w:highlight w:val="lightGray"/>
        </w:rPr>
        <w:t>Prénom</w:t>
      </w:r>
      <w:proofErr w:type="spellEnd"/>
      <w:r w:rsidR="00ED3ADD" w:rsidRPr="00AA72DC">
        <w:rPr>
          <w:rFonts w:ascii="Arial" w:hAnsi="Arial" w:cs="Arial"/>
          <w:iCs/>
          <w:highlight w:val="lightGray"/>
        </w:rPr>
        <w:t xml:space="preserve"> et </w:t>
      </w:r>
      <w:proofErr w:type="spellStart"/>
      <w:r w:rsidR="00ED3ADD" w:rsidRPr="00AA72DC">
        <w:rPr>
          <w:rFonts w:ascii="Arial" w:hAnsi="Arial" w:cs="Arial"/>
          <w:iCs/>
          <w:highlight w:val="lightGray"/>
        </w:rPr>
        <w:t>nom</w:t>
      </w:r>
      <w:proofErr w:type="spellEnd"/>
      <w:r w:rsidR="00D91AA3" w:rsidRPr="00AA72DC">
        <w:rPr>
          <w:rFonts w:ascii="Arial" w:hAnsi="Arial" w:cs="Arial"/>
          <w:iCs/>
          <w:highlight w:val="lightGray"/>
        </w:rPr>
        <w:t>]</w:t>
      </w:r>
    </w:p>
    <w:p w14:paraId="52D1EB1C" w14:textId="2178ACA6" w:rsidR="00556242" w:rsidRDefault="00556242">
      <w:pPr>
        <w:spacing w:after="0" w:line="24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E8678F" w:rsidRPr="00E64EC0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18FFFE75" w:rsidR="00E8678F" w:rsidRPr="00ED3ADD" w:rsidRDefault="00360067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ED3ADD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ED3ADD" w:rsidRPr="00E64EC0" w14:paraId="38BFEC2A" w14:textId="77777777" w:rsidTr="00360067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600D9D1" w14:textId="77777777" w:rsidR="00ED3ADD" w:rsidRPr="006275F8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4DAF7F16" w14:textId="77777777" w:rsidR="00360067" w:rsidRPr="00883BEC" w:rsidRDefault="00360067" w:rsidP="00360067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553D916D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4A12B2" w14:textId="77777777" w:rsidR="00ED3ADD" w:rsidRPr="006275F8" w:rsidRDefault="00ED3ADD" w:rsidP="00ED3AD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D504F77" w14:textId="77777777" w:rsidR="00360067" w:rsidRPr="00883BEC" w:rsidRDefault="00360067" w:rsidP="00360067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5D054961" w14:textId="77777777" w:rsidR="00360067" w:rsidRPr="00883BEC" w:rsidRDefault="00360067" w:rsidP="00360067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2EDCF8D3" w14:textId="77777777" w:rsidR="00360067" w:rsidRPr="00883BEC" w:rsidRDefault="00360067" w:rsidP="00360067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6E428C11" w14:textId="2F50A623" w:rsidR="00360067" w:rsidRPr="00883BEC" w:rsidRDefault="00360067" w:rsidP="00360067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AA72DC" w:rsidRPr="00AA72DC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0A046B14" w14:textId="77777777" w:rsidR="00360067" w:rsidRPr="00883BEC" w:rsidRDefault="00360067" w:rsidP="00360067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668C9E54" w14:textId="77777777" w:rsidR="00360067" w:rsidRPr="00883BEC" w:rsidRDefault="00360067" w:rsidP="00360067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3BA2E1F8" w14:textId="77777777" w:rsidR="00360067" w:rsidRPr="00883BEC" w:rsidRDefault="00360067" w:rsidP="00360067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6F76B9B9" w14:textId="72C3BEAF" w:rsidR="00ED3ADD" w:rsidRPr="00ED3ADD" w:rsidRDefault="00360067" w:rsidP="00360067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ED3ADD" w:rsidRPr="00E64EC0" w14:paraId="262E6A36" w14:textId="77777777" w:rsidTr="00360067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E19928B" w14:textId="77777777" w:rsidR="00ED3ADD" w:rsidRPr="005635C3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617A407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C4205A2" w14:textId="5849B109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B2BAE06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20799B09" w14:textId="77777777" w:rsidR="00360067" w:rsidRPr="00883BEC" w:rsidRDefault="00360067" w:rsidP="00360067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743D60D6" w:rsidR="00ED3ADD" w:rsidRPr="00ED3ADD" w:rsidRDefault="00360067" w:rsidP="00360067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ED3ADD" w:rsidRPr="00E64EC0" w14:paraId="054736E7" w14:textId="77777777" w:rsidTr="00360067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9E6E8AD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3A791894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B0B68A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5E7452B9" w14:textId="03241CB5" w:rsidR="00360067" w:rsidRPr="00883BEC" w:rsidRDefault="00360067" w:rsidP="00360067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ED3ADD" w:rsidRPr="00ED3ADD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1B6DEF6C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1CB2" w14:textId="77777777" w:rsidR="002A58F0" w:rsidRDefault="002A58F0" w:rsidP="00D90618">
      <w:pPr>
        <w:spacing w:after="0" w:line="240" w:lineRule="auto"/>
      </w:pPr>
      <w:r>
        <w:separator/>
      </w:r>
    </w:p>
  </w:endnote>
  <w:endnote w:type="continuationSeparator" w:id="0">
    <w:p w14:paraId="465F48D5" w14:textId="77777777" w:rsidR="002A58F0" w:rsidRDefault="002A58F0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4CD4" w14:textId="77777777" w:rsidR="002A58F0" w:rsidRDefault="002A58F0" w:rsidP="00D90618">
      <w:pPr>
        <w:spacing w:after="0" w:line="240" w:lineRule="auto"/>
      </w:pPr>
      <w:r>
        <w:separator/>
      </w:r>
    </w:p>
  </w:footnote>
  <w:footnote w:type="continuationSeparator" w:id="0">
    <w:p w14:paraId="5904DDA3" w14:textId="77777777" w:rsidR="002A58F0" w:rsidRDefault="002A58F0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62C14"/>
    <w:rsid w:val="00070D10"/>
    <w:rsid w:val="00077432"/>
    <w:rsid w:val="00122E49"/>
    <w:rsid w:val="0017773A"/>
    <w:rsid w:val="00177E26"/>
    <w:rsid w:val="00183016"/>
    <w:rsid w:val="001C50A9"/>
    <w:rsid w:val="001C66CB"/>
    <w:rsid w:val="001F0A5E"/>
    <w:rsid w:val="00234F10"/>
    <w:rsid w:val="00254120"/>
    <w:rsid w:val="00271614"/>
    <w:rsid w:val="002A58F0"/>
    <w:rsid w:val="002F70CC"/>
    <w:rsid w:val="00330267"/>
    <w:rsid w:val="00355458"/>
    <w:rsid w:val="00355F6B"/>
    <w:rsid w:val="00360067"/>
    <w:rsid w:val="00360DC8"/>
    <w:rsid w:val="00365A4E"/>
    <w:rsid w:val="00383065"/>
    <w:rsid w:val="00397BAD"/>
    <w:rsid w:val="003A5020"/>
    <w:rsid w:val="003E1122"/>
    <w:rsid w:val="003E26F2"/>
    <w:rsid w:val="003F61EC"/>
    <w:rsid w:val="00406C4C"/>
    <w:rsid w:val="004075D6"/>
    <w:rsid w:val="00407DFD"/>
    <w:rsid w:val="00415947"/>
    <w:rsid w:val="00415E7C"/>
    <w:rsid w:val="0047528C"/>
    <w:rsid w:val="004834E0"/>
    <w:rsid w:val="00491406"/>
    <w:rsid w:val="004C270E"/>
    <w:rsid w:val="004D1342"/>
    <w:rsid w:val="004D3E2E"/>
    <w:rsid w:val="004E4BEF"/>
    <w:rsid w:val="004E7A26"/>
    <w:rsid w:val="005130FD"/>
    <w:rsid w:val="005243DE"/>
    <w:rsid w:val="005277B8"/>
    <w:rsid w:val="0055182B"/>
    <w:rsid w:val="00556242"/>
    <w:rsid w:val="00577599"/>
    <w:rsid w:val="005C3984"/>
    <w:rsid w:val="005C4406"/>
    <w:rsid w:val="005C6749"/>
    <w:rsid w:val="005D26F8"/>
    <w:rsid w:val="00611E8E"/>
    <w:rsid w:val="00630D52"/>
    <w:rsid w:val="006452CD"/>
    <w:rsid w:val="00667F84"/>
    <w:rsid w:val="006D6335"/>
    <w:rsid w:val="006D681A"/>
    <w:rsid w:val="006E2A47"/>
    <w:rsid w:val="006F31F2"/>
    <w:rsid w:val="00707161"/>
    <w:rsid w:val="007133AF"/>
    <w:rsid w:val="007239FF"/>
    <w:rsid w:val="00734758"/>
    <w:rsid w:val="00753376"/>
    <w:rsid w:val="00753BF5"/>
    <w:rsid w:val="00757373"/>
    <w:rsid w:val="0078697D"/>
    <w:rsid w:val="00795FF8"/>
    <w:rsid w:val="00796BAF"/>
    <w:rsid w:val="007E6CB3"/>
    <w:rsid w:val="008018B8"/>
    <w:rsid w:val="00802938"/>
    <w:rsid w:val="00812275"/>
    <w:rsid w:val="00822B24"/>
    <w:rsid w:val="00841568"/>
    <w:rsid w:val="00842542"/>
    <w:rsid w:val="00884620"/>
    <w:rsid w:val="00892779"/>
    <w:rsid w:val="008B395D"/>
    <w:rsid w:val="008C62C0"/>
    <w:rsid w:val="008C7079"/>
    <w:rsid w:val="008C784D"/>
    <w:rsid w:val="009146F5"/>
    <w:rsid w:val="00930729"/>
    <w:rsid w:val="00941A5A"/>
    <w:rsid w:val="00951398"/>
    <w:rsid w:val="00967CD4"/>
    <w:rsid w:val="00987BA2"/>
    <w:rsid w:val="00997194"/>
    <w:rsid w:val="009A194B"/>
    <w:rsid w:val="009D1E5F"/>
    <w:rsid w:val="009F3334"/>
    <w:rsid w:val="00A2555A"/>
    <w:rsid w:val="00A26B69"/>
    <w:rsid w:val="00A33741"/>
    <w:rsid w:val="00A6717F"/>
    <w:rsid w:val="00AA5712"/>
    <w:rsid w:val="00AA72DC"/>
    <w:rsid w:val="00AB1E6E"/>
    <w:rsid w:val="00AE2487"/>
    <w:rsid w:val="00B279E6"/>
    <w:rsid w:val="00B4283D"/>
    <w:rsid w:val="00B7492F"/>
    <w:rsid w:val="00B803FD"/>
    <w:rsid w:val="00B81440"/>
    <w:rsid w:val="00B82316"/>
    <w:rsid w:val="00B8774D"/>
    <w:rsid w:val="00BC2936"/>
    <w:rsid w:val="00C021C9"/>
    <w:rsid w:val="00C1079C"/>
    <w:rsid w:val="00C31152"/>
    <w:rsid w:val="00C36B8E"/>
    <w:rsid w:val="00C45AA8"/>
    <w:rsid w:val="00C46B48"/>
    <w:rsid w:val="00C471B3"/>
    <w:rsid w:val="00D01B52"/>
    <w:rsid w:val="00D1310D"/>
    <w:rsid w:val="00D57CA2"/>
    <w:rsid w:val="00D85BAB"/>
    <w:rsid w:val="00D90618"/>
    <w:rsid w:val="00D91AA3"/>
    <w:rsid w:val="00DD69F5"/>
    <w:rsid w:val="00DE59EA"/>
    <w:rsid w:val="00DF1BAC"/>
    <w:rsid w:val="00E2522A"/>
    <w:rsid w:val="00E46A44"/>
    <w:rsid w:val="00E46DAE"/>
    <w:rsid w:val="00E64EC0"/>
    <w:rsid w:val="00E8678F"/>
    <w:rsid w:val="00EC429D"/>
    <w:rsid w:val="00EC7881"/>
    <w:rsid w:val="00ED3ADD"/>
    <w:rsid w:val="00EF4D72"/>
    <w:rsid w:val="00F05A48"/>
    <w:rsid w:val="00F14E4B"/>
    <w:rsid w:val="00F275CC"/>
    <w:rsid w:val="00F3258A"/>
    <w:rsid w:val="00F8433B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884620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2212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34</cp:revision>
  <dcterms:created xsi:type="dcterms:W3CDTF">2025-03-05T15:58:00Z</dcterms:created>
  <dcterms:modified xsi:type="dcterms:W3CDTF">2025-06-17T15:21:00Z</dcterms:modified>
</cp:coreProperties>
</file>