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FBC0" w14:textId="4B3CEE63" w:rsidR="008029A6" w:rsidRDefault="008029A6" w:rsidP="00E441A4">
      <w:pPr>
        <w:tabs>
          <w:tab w:val="left" w:pos="3686"/>
          <w:tab w:val="left" w:pos="5940"/>
        </w:tabs>
        <w:spacing w:after="120" w:line="276" w:lineRule="auto"/>
        <w:jc w:val="center"/>
        <w:rPr>
          <w:rFonts w:ascii="Arial" w:hAnsi="Arial" w:cs="Arial"/>
          <w:iCs/>
        </w:rPr>
      </w:pPr>
      <w:r w:rsidRPr="00A16AC2">
        <w:rPr>
          <w:rFonts w:ascii="Arial" w:hAnsi="Arial" w:cs="Arial"/>
          <w:b/>
          <w:bCs/>
          <w:iCs/>
          <w:highlight w:val="cyan"/>
        </w:rPr>
        <w:t>WICHTIG</w:t>
      </w:r>
      <w:r w:rsidRPr="00A16AC2">
        <w:rPr>
          <w:rFonts w:ascii="Arial" w:hAnsi="Arial" w:cs="Arial"/>
          <w:iCs/>
          <w:highlight w:val="cyan"/>
        </w:rPr>
        <w:t>: Die Mängelrüge hat unverzüglich zu erfolgen, d.h. innerhalb von 2-3 Tagen</w:t>
      </w:r>
      <w:r>
        <w:rPr>
          <w:rFonts w:ascii="Arial" w:hAnsi="Arial" w:cs="Arial"/>
          <w:iCs/>
        </w:rPr>
        <w:t>.</w:t>
      </w:r>
    </w:p>
    <w:p w14:paraId="5F91D796" w14:textId="77777777" w:rsidR="008029A6" w:rsidRDefault="008029A6" w:rsidP="008029A6">
      <w:pPr>
        <w:tabs>
          <w:tab w:val="left" w:pos="3686"/>
          <w:tab w:val="left" w:pos="5940"/>
        </w:tabs>
        <w:spacing w:after="120" w:line="276" w:lineRule="auto"/>
        <w:jc w:val="both"/>
        <w:rPr>
          <w:rFonts w:ascii="Arial" w:hAnsi="Arial" w:cs="Arial"/>
          <w:iCs/>
        </w:rPr>
      </w:pPr>
    </w:p>
    <w:p w14:paraId="4CD3A605" w14:textId="2FA4D0AD" w:rsidR="00A33741" w:rsidRPr="00084DDA"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084DDA">
        <w:rPr>
          <w:rFonts w:ascii="Arial" w:hAnsi="Arial" w:cs="Arial"/>
          <w:noProof/>
          <w:color w:val="808080" w:themeColor="background1" w:themeShade="80"/>
        </w:rPr>
        <w:t>[</w:t>
      </w:r>
      <w:r w:rsidR="00084DDA">
        <w:rPr>
          <w:rFonts w:ascii="Arial" w:hAnsi="Arial" w:cs="Arial"/>
          <w:noProof/>
          <w:color w:val="808080" w:themeColor="background1" w:themeShade="80"/>
        </w:rPr>
        <w:t xml:space="preserve">Vor- und Nachname </w:t>
      </w:r>
      <w:r w:rsidRPr="00084DDA">
        <w:rPr>
          <w:rFonts w:ascii="Arial" w:hAnsi="Arial" w:cs="Arial"/>
          <w:noProof/>
          <w:color w:val="808080" w:themeColor="background1" w:themeShade="80"/>
        </w:rPr>
        <w:t>Absender]</w:t>
      </w:r>
      <w:r w:rsidRPr="00084DDA">
        <w:rPr>
          <w:rFonts w:ascii="Arial" w:hAnsi="Arial" w:cs="Arial"/>
          <w:noProof/>
          <w:color w:val="808080" w:themeColor="background1" w:themeShade="80"/>
        </w:rPr>
        <w:br/>
        <w:t>[Strasse] [Hausnummer]</w:t>
      </w:r>
      <w:r w:rsidRPr="00084DDA">
        <w:rPr>
          <w:rFonts w:ascii="Arial" w:hAnsi="Arial" w:cs="Arial"/>
          <w:noProof/>
          <w:color w:val="808080" w:themeColor="background1" w:themeShade="80"/>
        </w:rPr>
        <w:br/>
        <w:t>[Adresszusatz]</w:t>
      </w:r>
      <w:r w:rsidRPr="00084DDA">
        <w:rPr>
          <w:rFonts w:ascii="Arial" w:hAnsi="Arial" w:cs="Arial"/>
          <w:noProof/>
          <w:color w:val="808080" w:themeColor="background1" w:themeShade="80"/>
        </w:rPr>
        <w:br/>
        <w:t>[PLZ] [Ort]</w:t>
      </w:r>
    </w:p>
    <w:p w14:paraId="1398F6FD" w14:textId="77777777" w:rsidR="00A33741" w:rsidRPr="00084DDA" w:rsidRDefault="00A33741" w:rsidP="004075D6">
      <w:pPr>
        <w:tabs>
          <w:tab w:val="left" w:pos="3686"/>
          <w:tab w:val="left" w:pos="5940"/>
        </w:tabs>
        <w:spacing w:after="120" w:line="276" w:lineRule="auto"/>
        <w:rPr>
          <w:rFonts w:ascii="Arial" w:hAnsi="Arial" w:cs="Arial"/>
          <w:b/>
          <w:noProof/>
        </w:rPr>
      </w:pPr>
    </w:p>
    <w:p w14:paraId="53BA8429" w14:textId="03634D4B" w:rsidR="00330267" w:rsidRPr="00C110B4" w:rsidRDefault="00407DFD" w:rsidP="00707161">
      <w:pPr>
        <w:tabs>
          <w:tab w:val="left" w:pos="3686"/>
          <w:tab w:val="left" w:pos="5940"/>
        </w:tabs>
        <w:spacing w:after="120" w:line="276" w:lineRule="auto"/>
        <w:rPr>
          <w:rFonts w:ascii="Arial" w:hAnsi="Arial" w:cs="Arial"/>
          <w:noProof/>
        </w:rPr>
      </w:pPr>
      <w:r w:rsidRPr="00C110B4">
        <w:rPr>
          <w:rFonts w:ascii="Arial" w:hAnsi="Arial" w:cs="Arial"/>
          <w:noProof/>
        </w:rPr>
        <w:t>Einschreiben</w:t>
      </w:r>
    </w:p>
    <w:p w14:paraId="26A26F93" w14:textId="64618597" w:rsidR="00330267" w:rsidRPr="00084DDA" w:rsidRDefault="00A16AC2" w:rsidP="00707161">
      <w:pPr>
        <w:rPr>
          <w:rFonts w:ascii="Arial" w:hAnsi="Arial" w:cs="Arial"/>
          <w:iCs/>
          <w:color w:val="808080" w:themeColor="background1" w:themeShade="80"/>
        </w:rPr>
      </w:pPr>
      <w:r w:rsidRPr="00084DDA">
        <w:rPr>
          <w:rFonts w:ascii="Arial" w:hAnsi="Arial" w:cs="Arial"/>
          <w:iCs/>
          <w:color w:val="808080" w:themeColor="background1" w:themeShade="80"/>
        </w:rPr>
        <w:t>[</w:t>
      </w:r>
      <w:r w:rsidR="00084DDA">
        <w:rPr>
          <w:rFonts w:ascii="Arial" w:hAnsi="Arial" w:cs="Arial"/>
          <w:iCs/>
          <w:color w:val="808080" w:themeColor="background1" w:themeShade="80"/>
        </w:rPr>
        <w:t xml:space="preserve">Vor- und Nachname </w:t>
      </w:r>
      <w:r w:rsidRPr="00084DDA">
        <w:rPr>
          <w:rFonts w:ascii="Arial" w:hAnsi="Arial" w:cs="Arial"/>
          <w:iCs/>
          <w:color w:val="808080" w:themeColor="background1" w:themeShade="80"/>
        </w:rPr>
        <w:t>Mieter]</w:t>
      </w:r>
      <w:r w:rsidR="00407DFD" w:rsidRPr="00084DDA">
        <w:rPr>
          <w:rFonts w:ascii="Arial" w:hAnsi="Arial" w:cs="Arial"/>
          <w:iCs/>
          <w:color w:val="808080" w:themeColor="background1" w:themeShade="80"/>
        </w:rPr>
        <w:br/>
        <w:t>[Strasse] [Hausnummer]</w:t>
      </w:r>
      <w:r w:rsidR="00407DFD" w:rsidRPr="00084DDA">
        <w:rPr>
          <w:rFonts w:ascii="Arial" w:hAnsi="Arial" w:cs="Arial"/>
          <w:iCs/>
          <w:color w:val="808080" w:themeColor="background1" w:themeShade="80"/>
        </w:rPr>
        <w:br/>
        <w:t>[Adresszusatz]</w:t>
      </w:r>
      <w:r w:rsidR="00407DFD" w:rsidRPr="00084DDA">
        <w:rPr>
          <w:rFonts w:ascii="Arial" w:hAnsi="Arial" w:cs="Arial"/>
          <w:iCs/>
          <w:color w:val="808080" w:themeColor="background1" w:themeShade="80"/>
        </w:rPr>
        <w:br/>
        <w:t>[PLZ] [Ort]</w:t>
      </w:r>
    </w:p>
    <w:p w14:paraId="409F264E" w14:textId="77777777" w:rsidR="00A26B69" w:rsidRPr="00084DDA" w:rsidRDefault="00A26B69" w:rsidP="00084DDA">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084DDA"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084DDA">
        <w:rPr>
          <w:rFonts w:ascii="Arial" w:hAnsi="Arial" w:cs="Arial"/>
          <w:iCs/>
          <w:color w:val="808080" w:themeColor="background1" w:themeShade="80"/>
        </w:rPr>
        <w:t>[</w:t>
      </w:r>
      <w:r w:rsidR="004075D6" w:rsidRPr="00084DDA">
        <w:rPr>
          <w:rFonts w:ascii="Arial" w:hAnsi="Arial" w:cs="Arial"/>
          <w:iCs/>
          <w:color w:val="808080" w:themeColor="background1" w:themeShade="80"/>
        </w:rPr>
        <w:t>Ort</w:t>
      </w:r>
      <w:r w:rsidRPr="00084DDA">
        <w:rPr>
          <w:rFonts w:ascii="Arial" w:hAnsi="Arial" w:cs="Arial"/>
          <w:iCs/>
          <w:color w:val="808080" w:themeColor="background1" w:themeShade="80"/>
        </w:rPr>
        <w:t>]</w:t>
      </w:r>
      <w:r w:rsidR="004075D6" w:rsidRPr="00084DDA">
        <w:rPr>
          <w:rFonts w:ascii="Arial" w:hAnsi="Arial" w:cs="Arial"/>
          <w:iCs/>
          <w:noProof/>
          <w:color w:val="808080" w:themeColor="background1" w:themeShade="80"/>
        </w:rPr>
        <w:t xml:space="preserve">, </w:t>
      </w:r>
      <w:r w:rsidRPr="00084DDA">
        <w:rPr>
          <w:rFonts w:ascii="Arial" w:hAnsi="Arial" w:cs="Arial"/>
          <w:iCs/>
          <w:noProof/>
          <w:color w:val="808080" w:themeColor="background1" w:themeShade="80"/>
        </w:rPr>
        <w:t>[</w:t>
      </w:r>
      <w:r w:rsidR="004075D6" w:rsidRPr="00084DDA">
        <w:rPr>
          <w:rFonts w:ascii="Arial" w:hAnsi="Arial" w:cs="Arial"/>
          <w:iCs/>
          <w:color w:val="808080" w:themeColor="background1" w:themeShade="80"/>
        </w:rPr>
        <w:t>Datum</w:t>
      </w:r>
      <w:r w:rsidRPr="00084DDA">
        <w:rPr>
          <w:rFonts w:ascii="Arial" w:hAnsi="Arial" w:cs="Arial"/>
          <w:iCs/>
          <w:color w:val="808080" w:themeColor="background1" w:themeShade="80"/>
        </w:rPr>
        <w:t>]</w:t>
      </w:r>
    </w:p>
    <w:p w14:paraId="1D23CCC4" w14:textId="77777777" w:rsidR="00FA18C2" w:rsidRPr="00A16AC2" w:rsidRDefault="00FA18C2" w:rsidP="00406C4C">
      <w:pPr>
        <w:tabs>
          <w:tab w:val="left" w:pos="3686"/>
          <w:tab w:val="left" w:pos="5940"/>
        </w:tabs>
        <w:spacing w:after="120" w:line="276" w:lineRule="auto"/>
        <w:jc w:val="both"/>
        <w:rPr>
          <w:rFonts w:ascii="Arial" w:hAnsi="Arial" w:cs="Arial"/>
          <w:iCs/>
        </w:rPr>
      </w:pPr>
    </w:p>
    <w:p w14:paraId="1C5DDC73" w14:textId="473FF3B1" w:rsidR="004E083A" w:rsidRPr="00A16AC2" w:rsidRDefault="00A16AC2" w:rsidP="00817701">
      <w:pPr>
        <w:tabs>
          <w:tab w:val="left" w:pos="3686"/>
          <w:tab w:val="left" w:pos="5940"/>
        </w:tabs>
        <w:spacing w:after="120"/>
        <w:rPr>
          <w:rFonts w:ascii="Arial" w:hAnsi="Arial" w:cs="Arial"/>
          <w:b/>
        </w:rPr>
      </w:pPr>
      <w:r w:rsidRPr="00A16AC2">
        <w:rPr>
          <w:rFonts w:ascii="Arial" w:hAnsi="Arial" w:cs="Arial"/>
          <w:b/>
        </w:rPr>
        <w:t xml:space="preserve">Wohnungsabnahme vom </w:t>
      </w:r>
      <w:r w:rsidRPr="00050396">
        <w:rPr>
          <w:rFonts w:ascii="Arial" w:hAnsi="Arial" w:cs="Arial"/>
          <w:b/>
          <w:highlight w:val="lightGray"/>
        </w:rPr>
        <w:t>[Datum]</w:t>
      </w:r>
      <w:r w:rsidRPr="00050396">
        <w:rPr>
          <w:rFonts w:ascii="Arial" w:hAnsi="Arial" w:cs="Arial"/>
          <w:b/>
        </w:rPr>
        <w:t>,</w:t>
      </w:r>
      <w:r w:rsidRPr="00A16AC2">
        <w:rPr>
          <w:rFonts w:ascii="Arial" w:hAnsi="Arial" w:cs="Arial"/>
          <w:b/>
        </w:rPr>
        <w:t xml:space="preserve"> Mängelrüge</w:t>
      </w:r>
    </w:p>
    <w:p w14:paraId="357B6894" w14:textId="77777777" w:rsidR="00566B99" w:rsidRPr="00A16AC2" w:rsidRDefault="00566B99" w:rsidP="00817701">
      <w:pPr>
        <w:tabs>
          <w:tab w:val="left" w:pos="3686"/>
          <w:tab w:val="left" w:pos="5940"/>
        </w:tabs>
        <w:spacing w:after="120"/>
        <w:rPr>
          <w:rFonts w:ascii="Arial" w:hAnsi="Arial" w:cs="Arial"/>
        </w:rPr>
      </w:pPr>
    </w:p>
    <w:p w14:paraId="6FB40860" w14:textId="77777777" w:rsidR="00A16AC2" w:rsidRPr="00A16AC2" w:rsidRDefault="00A16AC2" w:rsidP="00817701">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300" w:lineRule="exact"/>
        <w:ind w:left="0"/>
        <w:jc w:val="both"/>
        <w:rPr>
          <w:rFonts w:ascii="Arial" w:hAnsi="Arial" w:cs="Arial"/>
          <w:sz w:val="22"/>
          <w:szCs w:val="22"/>
        </w:rPr>
      </w:pPr>
      <w:r w:rsidRPr="00A16AC2">
        <w:rPr>
          <w:rFonts w:ascii="Arial" w:hAnsi="Arial" w:cs="Arial"/>
          <w:sz w:val="22"/>
          <w:szCs w:val="22"/>
        </w:rPr>
        <w:t>Sehr geehrte Damen und Herren</w:t>
      </w:r>
    </w:p>
    <w:p w14:paraId="68B24980" w14:textId="77777777" w:rsidR="00A16AC2" w:rsidRPr="00A16AC2" w:rsidRDefault="00A16AC2" w:rsidP="00817701">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A16AC2">
        <w:rPr>
          <w:rFonts w:ascii="Arial" w:hAnsi="Arial" w:cs="Arial"/>
          <w:sz w:val="22"/>
          <w:szCs w:val="22"/>
        </w:rPr>
        <w:t xml:space="preserve">Am </w:t>
      </w:r>
      <w:r w:rsidRPr="00050396">
        <w:rPr>
          <w:rFonts w:ascii="Arial" w:hAnsi="Arial" w:cs="Arial"/>
          <w:sz w:val="22"/>
          <w:szCs w:val="22"/>
          <w:highlight w:val="lightGray"/>
        </w:rPr>
        <w:t>[Datum]</w:t>
      </w:r>
      <w:r w:rsidRPr="00A16AC2">
        <w:rPr>
          <w:rFonts w:ascii="Arial" w:hAnsi="Arial" w:cs="Arial"/>
          <w:sz w:val="22"/>
          <w:szCs w:val="22"/>
        </w:rPr>
        <w:t xml:space="preserve"> fand die Rückgabe des Mietobjekts an der </w:t>
      </w:r>
      <w:r w:rsidRPr="00050396">
        <w:rPr>
          <w:rFonts w:ascii="Arial" w:hAnsi="Arial" w:cs="Arial"/>
          <w:sz w:val="22"/>
          <w:szCs w:val="22"/>
          <w:highlight w:val="lightGray"/>
        </w:rPr>
        <w:t>[Adresse]</w:t>
      </w:r>
      <w:r w:rsidRPr="00A16AC2">
        <w:rPr>
          <w:rFonts w:ascii="Arial" w:hAnsi="Arial" w:cs="Arial"/>
          <w:sz w:val="22"/>
          <w:szCs w:val="22"/>
        </w:rPr>
        <w:t xml:space="preserve"> statt.</w:t>
      </w:r>
    </w:p>
    <w:p w14:paraId="1ABAB2CE" w14:textId="77777777" w:rsidR="00A16AC2" w:rsidRPr="00A16AC2" w:rsidRDefault="00A16AC2" w:rsidP="00817701">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A16AC2">
        <w:rPr>
          <w:rFonts w:ascii="Arial" w:hAnsi="Arial" w:cs="Arial"/>
          <w:sz w:val="22"/>
          <w:szCs w:val="22"/>
        </w:rPr>
        <w:t>In der Beilage erhalten Sie das erstellte Rückgabeprotokoll. Ich halte fest, dass sämtliche darin aufgelisteten Mängel nicht durch normale Abnutzung der Mietsache entstanden sind und als von Ihnen verursacht gelten.</w:t>
      </w:r>
    </w:p>
    <w:p w14:paraId="076A539E" w14:textId="77777777" w:rsidR="00A16AC2" w:rsidRPr="00A16AC2" w:rsidRDefault="00A16AC2" w:rsidP="00817701">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A16AC2">
        <w:rPr>
          <w:rFonts w:ascii="Arial" w:hAnsi="Arial" w:cs="Arial"/>
          <w:sz w:val="22"/>
          <w:szCs w:val="22"/>
        </w:rPr>
        <w:t>Für die folgenden Mängel sind Sie haftbar:</w:t>
      </w:r>
    </w:p>
    <w:p w14:paraId="15169284" w14:textId="77777777" w:rsidR="00A16AC2" w:rsidRPr="00050396" w:rsidRDefault="00A16AC2" w:rsidP="00817701">
      <w:pPr>
        <w:pStyle w:val="Muster"/>
        <w:framePr w:w="0" w:wrap="auto" w:vAnchor="margin" w:hAnchor="text" w:xAlign="left" w:yAlign="inline"/>
        <w:numPr>
          <w:ilvl w:val="0"/>
          <w:numId w:val="12"/>
        </w:numPr>
        <w:shd w:val="clear" w:color="auto" w:fill="FFFFFF"/>
        <w:spacing w:after="120" w:line="300" w:lineRule="exact"/>
        <w:jc w:val="both"/>
        <w:rPr>
          <w:rFonts w:ascii="Arial" w:hAnsi="Arial" w:cs="Arial"/>
          <w:sz w:val="22"/>
          <w:szCs w:val="22"/>
          <w:highlight w:val="lightGray"/>
        </w:rPr>
      </w:pPr>
      <w:r w:rsidRPr="00050396">
        <w:rPr>
          <w:rFonts w:ascii="Arial" w:hAnsi="Arial" w:cs="Arial"/>
          <w:sz w:val="22"/>
          <w:szCs w:val="22"/>
          <w:highlight w:val="lightGray"/>
        </w:rPr>
        <w:t>[klare, präzise und detaillierte Aufzählung der Mängel – Nennung des Orts, wie äussert sich der Mangel inkl. Beweismittel (insb. Bildgebung)]</w:t>
      </w:r>
    </w:p>
    <w:p w14:paraId="1DFF9BAF" w14:textId="77777777" w:rsidR="00A16AC2" w:rsidRPr="00A16AC2" w:rsidRDefault="00A16AC2" w:rsidP="00817701">
      <w:pPr>
        <w:pStyle w:val="Muster"/>
        <w:framePr w:w="0" w:wrap="auto" w:vAnchor="margin" w:hAnchor="text" w:xAlign="left" w:yAlign="inline"/>
        <w:shd w:val="clear" w:color="auto" w:fill="FFFFFF"/>
        <w:spacing w:after="120" w:line="300" w:lineRule="exact"/>
        <w:ind w:left="0"/>
        <w:jc w:val="both"/>
        <w:rPr>
          <w:rFonts w:ascii="Arial" w:hAnsi="Arial" w:cs="Arial"/>
          <w:color w:val="000000" w:themeColor="text1"/>
          <w:sz w:val="22"/>
          <w:szCs w:val="22"/>
        </w:rPr>
      </w:pPr>
      <w:r w:rsidRPr="00A16AC2">
        <w:rPr>
          <w:rFonts w:ascii="Arial" w:hAnsi="Arial" w:cs="Arial"/>
          <w:color w:val="000000" w:themeColor="text1"/>
          <w:sz w:val="22"/>
          <w:szCs w:val="22"/>
        </w:rPr>
        <w:t>Die genaue Schlussabrechnung erhalten Sie nach Vorliegen der Handwerkerrechnungen. Bitte melden Sie den Schaden Ihrer Haftpflichtversicherung und teilen Sie mir die Schadennummer der Versicherung mit. Die Rüge weiterer Mängel bleibt explizit vorbehalten.</w:t>
      </w:r>
    </w:p>
    <w:p w14:paraId="72045838" w14:textId="77777777" w:rsidR="00A16AC2" w:rsidRPr="00A16AC2" w:rsidRDefault="00A16AC2" w:rsidP="00817701">
      <w:pPr>
        <w:pStyle w:val="Muster"/>
        <w:framePr w:w="0" w:wrap="auto" w:vAnchor="margin" w:hAnchor="text" w:xAlign="left" w:yAlign="inline"/>
        <w:shd w:val="clear" w:color="auto" w:fill="FFFFFF"/>
        <w:spacing w:before="240" w:after="240" w:line="300" w:lineRule="exact"/>
        <w:ind w:left="0"/>
        <w:jc w:val="both"/>
        <w:rPr>
          <w:rFonts w:ascii="Arial" w:hAnsi="Arial" w:cs="Arial"/>
          <w:color w:val="000000" w:themeColor="text1"/>
          <w:sz w:val="22"/>
          <w:szCs w:val="22"/>
        </w:rPr>
      </w:pPr>
      <w:r w:rsidRPr="00A16AC2">
        <w:rPr>
          <w:rFonts w:ascii="Arial" w:hAnsi="Arial" w:cs="Arial"/>
          <w:sz w:val="22"/>
          <w:szCs w:val="22"/>
        </w:rPr>
        <w:t>Freundliche Grüsse</w:t>
      </w:r>
    </w:p>
    <w:p w14:paraId="019BD320" w14:textId="02A9B287" w:rsidR="00A16AC2" w:rsidRPr="00A16AC2" w:rsidRDefault="00A16AC2" w:rsidP="00817701">
      <w:pPr>
        <w:tabs>
          <w:tab w:val="left" w:pos="3686"/>
          <w:tab w:val="left" w:pos="5940"/>
        </w:tabs>
        <w:spacing w:after="120"/>
        <w:rPr>
          <w:rFonts w:ascii="Arial" w:hAnsi="Arial" w:cs="Arial"/>
        </w:rPr>
      </w:pPr>
      <w:r w:rsidRPr="00A16AC2">
        <w:rPr>
          <w:rFonts w:ascii="Arial" w:hAnsi="Arial" w:cs="Arial"/>
          <w:highlight w:val="cyan"/>
        </w:rPr>
        <w:t>[Unterschrift]</w:t>
      </w:r>
    </w:p>
    <w:p w14:paraId="42DBB6D6" w14:textId="4C31055D" w:rsidR="00A16AC2" w:rsidRDefault="00A16AC2" w:rsidP="00817701">
      <w:pPr>
        <w:tabs>
          <w:tab w:val="left" w:pos="3686"/>
          <w:tab w:val="left" w:pos="5940"/>
        </w:tabs>
        <w:spacing w:after="120"/>
        <w:rPr>
          <w:rFonts w:ascii="Arial" w:hAnsi="Arial" w:cs="Arial"/>
          <w:iCs/>
        </w:rPr>
      </w:pPr>
      <w:r w:rsidRPr="00050396">
        <w:rPr>
          <w:rFonts w:ascii="Arial" w:hAnsi="Arial" w:cs="Arial"/>
          <w:iCs/>
          <w:highlight w:val="lightGray"/>
        </w:rPr>
        <w:t>[</w:t>
      </w:r>
      <w:r w:rsidR="00084DDA" w:rsidRPr="00050396">
        <w:rPr>
          <w:rFonts w:ascii="Arial" w:hAnsi="Arial" w:cs="Arial"/>
          <w:iCs/>
          <w:highlight w:val="lightGray"/>
        </w:rPr>
        <w:t>Vor- und Nachn</w:t>
      </w:r>
      <w:r w:rsidRPr="00050396">
        <w:rPr>
          <w:rFonts w:ascii="Arial" w:hAnsi="Arial" w:cs="Arial"/>
          <w:iCs/>
          <w:highlight w:val="lightGray"/>
        </w:rPr>
        <w:t>ame]</w:t>
      </w:r>
    </w:p>
    <w:p w14:paraId="01D81202" w14:textId="77777777" w:rsidR="00A16AC2" w:rsidRPr="00A16AC2" w:rsidRDefault="00A16AC2" w:rsidP="00817701">
      <w:pPr>
        <w:tabs>
          <w:tab w:val="left" w:pos="3686"/>
          <w:tab w:val="left" w:pos="5940"/>
        </w:tabs>
        <w:spacing w:after="120"/>
        <w:rPr>
          <w:rFonts w:ascii="Arial" w:hAnsi="Arial" w:cs="Arial"/>
          <w:iCs/>
        </w:rPr>
      </w:pPr>
    </w:p>
    <w:p w14:paraId="233C2A8B" w14:textId="19ECECA0" w:rsidR="00A16AC2" w:rsidRPr="00A16AC2" w:rsidRDefault="00A16AC2" w:rsidP="00817701">
      <w:pPr>
        <w:tabs>
          <w:tab w:val="left" w:pos="3686"/>
          <w:tab w:val="left" w:pos="5940"/>
        </w:tabs>
        <w:spacing w:after="120"/>
        <w:rPr>
          <w:rFonts w:ascii="Arial" w:hAnsi="Arial" w:cs="Arial"/>
          <w:iCs/>
          <w:noProof/>
        </w:rPr>
      </w:pPr>
      <w:r w:rsidRPr="00084DDA">
        <w:rPr>
          <w:rFonts w:ascii="Arial" w:hAnsi="Arial" w:cs="Arial"/>
          <w:b/>
          <w:iCs/>
        </w:rPr>
        <w:t>Beilagen</w:t>
      </w:r>
      <w:r w:rsidRPr="00A16AC2">
        <w:rPr>
          <w:rFonts w:ascii="Arial" w:hAnsi="Arial" w:cs="Arial"/>
          <w:iCs/>
        </w:rPr>
        <w:t xml:space="preserve">: </w:t>
      </w:r>
      <w:r w:rsidRPr="00A16AC2">
        <w:rPr>
          <w:rFonts w:ascii="Arial" w:hAnsi="Arial" w:cs="Arial"/>
          <w:iCs/>
          <w:noProof/>
        </w:rPr>
        <w:t xml:space="preserve">Dokumentation </w:t>
      </w:r>
      <w:r w:rsidRPr="00817701">
        <w:rPr>
          <w:rFonts w:ascii="Arial" w:hAnsi="Arial" w:cs="Arial"/>
          <w:iCs/>
          <w:noProof/>
          <w:highlight w:val="lightGray"/>
        </w:rPr>
        <w:t>des Mangels/der Mängel</w:t>
      </w:r>
      <w:r w:rsidRPr="00A16AC2">
        <w:rPr>
          <w:rFonts w:ascii="Arial" w:hAnsi="Arial" w:cs="Arial"/>
          <w:iCs/>
          <w:noProof/>
        </w:rPr>
        <w:t xml:space="preserve"> (insb. Fotos) sowie Abnahmeprotokoll</w:t>
      </w:r>
    </w:p>
    <w:p w14:paraId="313E66D4" w14:textId="77777777" w:rsidR="00A16AC2" w:rsidRDefault="00A16AC2" w:rsidP="00817701">
      <w:pPr>
        <w:spacing w:after="0"/>
        <w:rPr>
          <w:rFonts w:ascii="Dextra Avenir Book" w:hAnsi="Dextra Avenir Book"/>
          <w:iCs/>
          <w:noProof/>
          <w:sz w:val="24"/>
          <w:szCs w:val="24"/>
        </w:rPr>
      </w:pPr>
      <w:r>
        <w:rPr>
          <w:rFonts w:ascii="Dextra Avenir Book" w:hAnsi="Dextra Avenir Book"/>
          <w:iCs/>
          <w:noProof/>
          <w:sz w:val="24"/>
          <w:szCs w:val="24"/>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084DDA"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084DDA" w:rsidRPr="008805EB" w:rsidRDefault="00084DDA" w:rsidP="00084DDA">
            <w:pPr>
              <w:spacing w:after="160" w:line="259" w:lineRule="auto"/>
              <w:ind w:left="284"/>
              <w:rPr>
                <w:rFonts w:ascii="Arial" w:eastAsia="Dextra Avenir Book" w:hAnsi="Arial" w:cs="Arial"/>
                <w:b/>
                <w:bCs/>
                <w:szCs w:val="24"/>
              </w:rPr>
            </w:pPr>
          </w:p>
          <w:p w14:paraId="1A52B077" w14:textId="77777777" w:rsidR="00084DDA" w:rsidRPr="008805EB" w:rsidRDefault="00084DDA" w:rsidP="00084DDA">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68CBB69E" w14:textId="77777777" w:rsidR="00084DDA" w:rsidRPr="0064759B" w:rsidRDefault="00084DDA" w:rsidP="00084DDA">
            <w:pPr>
              <w:suppressAutoHyphens/>
              <w:spacing w:before="60" w:after="60" w:line="259" w:lineRule="auto"/>
              <w:ind w:left="144" w:right="573"/>
              <w:rPr>
                <w:rFonts w:ascii="Arial" w:eastAsia="Dextra Avenir Book" w:hAnsi="Arial" w:cs="Arial"/>
                <w:szCs w:val="24"/>
              </w:rPr>
            </w:pPr>
          </w:p>
          <w:p w14:paraId="6A29BAD1" w14:textId="77777777" w:rsidR="00084DDA" w:rsidRPr="009F2C1A" w:rsidRDefault="00084DDA" w:rsidP="00084DDA">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5DF0C196" w14:textId="77777777" w:rsidR="00084DDA" w:rsidRDefault="00084DDA" w:rsidP="00084DDA">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33F2872F" w14:textId="77777777" w:rsidR="00050396" w:rsidRPr="00DD5496" w:rsidRDefault="00050396" w:rsidP="00050396">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7A38DFF3" w14:textId="77777777" w:rsidR="00050396" w:rsidRPr="00DD5496" w:rsidRDefault="00050396" w:rsidP="00050396">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20D9BDC0" w14:textId="77777777" w:rsidR="008029A6" w:rsidRPr="009F2C1A" w:rsidRDefault="008029A6" w:rsidP="008029A6">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5C512991" w14:textId="77777777" w:rsidR="008029A6" w:rsidRDefault="008029A6" w:rsidP="008029A6">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30B49012" w14:textId="77777777" w:rsidR="008029A6" w:rsidRDefault="008029A6" w:rsidP="008029A6">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1A07C7B3" w:rsidR="00084DDA" w:rsidRPr="008805EB" w:rsidRDefault="008029A6" w:rsidP="008029A6">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w:t>
            </w:r>
            <w:r>
              <w:rPr>
                <w:rFonts w:ascii="Arial" w:eastAsia="Dextra Avenir Book" w:hAnsi="Arial" w:cs="Arial"/>
                <w:szCs w:val="24"/>
              </w:rPr>
              <w:t>die Unterlagen</w:t>
            </w:r>
            <w:r w:rsidRPr="009F2C1A">
              <w:rPr>
                <w:rFonts w:ascii="Arial" w:eastAsia="Dextra Avenir Book" w:hAnsi="Arial" w:cs="Arial"/>
                <w:szCs w:val="24"/>
              </w:rPr>
              <w:t xml:space="preserve">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084DDA"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084DDA" w:rsidRPr="008805EB" w:rsidRDefault="00084DDA" w:rsidP="00084DDA">
            <w:pPr>
              <w:spacing w:after="160" w:line="259" w:lineRule="auto"/>
              <w:ind w:left="284"/>
              <w:rPr>
                <w:rFonts w:ascii="Arial" w:eastAsia="Dextra Avenir Book" w:hAnsi="Arial" w:cs="Arial"/>
                <w:b/>
                <w:bCs/>
                <w:szCs w:val="24"/>
              </w:rPr>
            </w:pPr>
          </w:p>
          <w:p w14:paraId="2C4205A2" w14:textId="55390203" w:rsidR="00084DDA" w:rsidRPr="008805EB" w:rsidRDefault="00084DDA" w:rsidP="00084DDA">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084DDA" w:rsidRPr="008805EB" w:rsidRDefault="00084DDA" w:rsidP="00084DDA">
            <w:pPr>
              <w:suppressAutoHyphens/>
              <w:spacing w:after="120" w:line="259" w:lineRule="auto"/>
              <w:ind w:left="144" w:right="573"/>
              <w:rPr>
                <w:rFonts w:ascii="Arial" w:eastAsia="Dextra Avenir Book" w:hAnsi="Arial" w:cs="Arial"/>
                <w:szCs w:val="24"/>
              </w:rPr>
            </w:pPr>
          </w:p>
          <w:p w14:paraId="7BDEDCEF" w14:textId="4930057F" w:rsidR="00084DDA" w:rsidRPr="008805EB" w:rsidRDefault="00084DDA" w:rsidP="00084DDA">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6DC2865C" w:rsidR="00084DDA" w:rsidRPr="008805EB" w:rsidRDefault="00084DDA" w:rsidP="00084DDA">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817701"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084DDA"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084DDA" w:rsidRPr="008805EB" w:rsidRDefault="00084DDA" w:rsidP="00084DDA">
            <w:pPr>
              <w:spacing w:after="160" w:line="259" w:lineRule="auto"/>
              <w:ind w:left="284"/>
              <w:rPr>
                <w:rFonts w:ascii="Arial" w:eastAsia="Dextra Avenir Book" w:hAnsi="Arial" w:cs="Arial"/>
                <w:b/>
                <w:bCs/>
                <w:szCs w:val="24"/>
              </w:rPr>
            </w:pPr>
          </w:p>
          <w:p w14:paraId="5D7337E1" w14:textId="77777777" w:rsidR="00084DDA" w:rsidRPr="008805EB" w:rsidRDefault="00084DDA" w:rsidP="00084DDA">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084DDA" w:rsidRPr="008805EB" w:rsidRDefault="00084DDA" w:rsidP="00084DDA">
            <w:pPr>
              <w:suppressAutoHyphens/>
              <w:spacing w:after="120" w:line="259" w:lineRule="auto"/>
              <w:ind w:left="144" w:right="573"/>
              <w:rPr>
                <w:rFonts w:ascii="Arial" w:eastAsia="Dextra Avenir Book" w:hAnsi="Arial" w:cs="Arial"/>
                <w:szCs w:val="24"/>
              </w:rPr>
            </w:pPr>
          </w:p>
          <w:p w14:paraId="5F1A5F1D" w14:textId="77777777" w:rsidR="00084DDA" w:rsidRPr="008805EB" w:rsidRDefault="00084DDA" w:rsidP="00084DDA">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084DDA" w:rsidRPr="008805EB" w:rsidRDefault="00084DDA" w:rsidP="00084DDA">
            <w:pPr>
              <w:suppressAutoHyphens/>
              <w:spacing w:after="120" w:line="259" w:lineRule="auto"/>
              <w:ind w:left="144" w:right="573"/>
              <w:rPr>
                <w:rFonts w:ascii="Arial" w:eastAsia="Dextra Avenir Book" w:hAnsi="Arial" w:cs="Arial"/>
                <w:szCs w:val="24"/>
              </w:rPr>
            </w:pPr>
          </w:p>
        </w:tc>
      </w:tr>
      <w:tr w:rsidR="00084DDA"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084DDA" w:rsidRPr="009F2C1A" w:rsidRDefault="00084DDA" w:rsidP="00084DDA">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01FC647B">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4A88" w14:textId="77777777" w:rsidR="00FC2BE7" w:rsidRDefault="00FC2BE7" w:rsidP="00D90618">
      <w:pPr>
        <w:spacing w:after="0" w:line="240" w:lineRule="auto"/>
      </w:pPr>
      <w:r>
        <w:separator/>
      </w:r>
    </w:p>
  </w:endnote>
  <w:endnote w:type="continuationSeparator" w:id="0">
    <w:p w14:paraId="70AE3DA5" w14:textId="77777777" w:rsidR="00FC2BE7" w:rsidRDefault="00FC2BE7"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F4C3" w14:textId="77777777" w:rsidR="00FC2BE7" w:rsidRDefault="00FC2BE7" w:rsidP="00D90618">
      <w:pPr>
        <w:spacing w:after="0" w:line="240" w:lineRule="auto"/>
      </w:pPr>
      <w:r>
        <w:separator/>
      </w:r>
    </w:p>
  </w:footnote>
  <w:footnote w:type="continuationSeparator" w:id="0">
    <w:p w14:paraId="6E8E7416" w14:textId="77777777" w:rsidR="00FC2BE7" w:rsidRDefault="00FC2BE7"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 w:numId="12" w16cid:durableId="209724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0048"/>
    <w:rsid w:val="00050396"/>
    <w:rsid w:val="00084DDA"/>
    <w:rsid w:val="00096389"/>
    <w:rsid w:val="00097509"/>
    <w:rsid w:val="000A12B5"/>
    <w:rsid w:val="000A1D75"/>
    <w:rsid w:val="000D50CA"/>
    <w:rsid w:val="00122E49"/>
    <w:rsid w:val="00183016"/>
    <w:rsid w:val="00192E81"/>
    <w:rsid w:val="001C50A9"/>
    <w:rsid w:val="001C66CB"/>
    <w:rsid w:val="001F0A5E"/>
    <w:rsid w:val="00254120"/>
    <w:rsid w:val="00274B39"/>
    <w:rsid w:val="00330267"/>
    <w:rsid w:val="00357A49"/>
    <w:rsid w:val="00360DC8"/>
    <w:rsid w:val="00380C84"/>
    <w:rsid w:val="00383065"/>
    <w:rsid w:val="00397BAD"/>
    <w:rsid w:val="003F3004"/>
    <w:rsid w:val="003F61EC"/>
    <w:rsid w:val="00404970"/>
    <w:rsid w:val="00406C4C"/>
    <w:rsid w:val="004075D6"/>
    <w:rsid w:val="00407DFD"/>
    <w:rsid w:val="00491406"/>
    <w:rsid w:val="004C270E"/>
    <w:rsid w:val="004D1342"/>
    <w:rsid w:val="004E083A"/>
    <w:rsid w:val="004E3C32"/>
    <w:rsid w:val="00502D65"/>
    <w:rsid w:val="00504501"/>
    <w:rsid w:val="005130FD"/>
    <w:rsid w:val="00566B99"/>
    <w:rsid w:val="00575737"/>
    <w:rsid w:val="005C3984"/>
    <w:rsid w:val="005C4406"/>
    <w:rsid w:val="005D0D4D"/>
    <w:rsid w:val="0061176B"/>
    <w:rsid w:val="00611E8E"/>
    <w:rsid w:val="006452CD"/>
    <w:rsid w:val="006D6335"/>
    <w:rsid w:val="006E2A47"/>
    <w:rsid w:val="00707161"/>
    <w:rsid w:val="00734758"/>
    <w:rsid w:val="00757373"/>
    <w:rsid w:val="00767A2A"/>
    <w:rsid w:val="0078648F"/>
    <w:rsid w:val="00796BAF"/>
    <w:rsid w:val="007E6CB3"/>
    <w:rsid w:val="00802938"/>
    <w:rsid w:val="008029A6"/>
    <w:rsid w:val="00817701"/>
    <w:rsid w:val="00841568"/>
    <w:rsid w:val="008805EB"/>
    <w:rsid w:val="008B395D"/>
    <w:rsid w:val="008C62C0"/>
    <w:rsid w:val="008D798A"/>
    <w:rsid w:val="00942F63"/>
    <w:rsid w:val="00944196"/>
    <w:rsid w:val="00961578"/>
    <w:rsid w:val="00967CD4"/>
    <w:rsid w:val="00996730"/>
    <w:rsid w:val="009A194B"/>
    <w:rsid w:val="009D1E5F"/>
    <w:rsid w:val="009F3334"/>
    <w:rsid w:val="00A16AC2"/>
    <w:rsid w:val="00A26B69"/>
    <w:rsid w:val="00A31E69"/>
    <w:rsid w:val="00A33741"/>
    <w:rsid w:val="00A96C28"/>
    <w:rsid w:val="00AB1E6E"/>
    <w:rsid w:val="00AE2487"/>
    <w:rsid w:val="00B7492F"/>
    <w:rsid w:val="00BB33E0"/>
    <w:rsid w:val="00BC2936"/>
    <w:rsid w:val="00C021C9"/>
    <w:rsid w:val="00C079C7"/>
    <w:rsid w:val="00C110B4"/>
    <w:rsid w:val="00C13406"/>
    <w:rsid w:val="00C31152"/>
    <w:rsid w:val="00C46B48"/>
    <w:rsid w:val="00C527D1"/>
    <w:rsid w:val="00C94F5C"/>
    <w:rsid w:val="00CE26BE"/>
    <w:rsid w:val="00D351CD"/>
    <w:rsid w:val="00D50775"/>
    <w:rsid w:val="00D9059A"/>
    <w:rsid w:val="00D90618"/>
    <w:rsid w:val="00D91AA3"/>
    <w:rsid w:val="00DE59EA"/>
    <w:rsid w:val="00E2522A"/>
    <w:rsid w:val="00E26314"/>
    <w:rsid w:val="00E441A4"/>
    <w:rsid w:val="00E46A44"/>
    <w:rsid w:val="00E678B4"/>
    <w:rsid w:val="00E8678F"/>
    <w:rsid w:val="00EC429D"/>
    <w:rsid w:val="00F05A48"/>
    <w:rsid w:val="00F275CC"/>
    <w:rsid w:val="00F30C53"/>
    <w:rsid w:val="00F3258A"/>
    <w:rsid w:val="00F411BD"/>
    <w:rsid w:val="00FA18C2"/>
    <w:rsid w:val="00FB5AFA"/>
    <w:rsid w:val="00FC265A"/>
    <w:rsid w:val="00FC2BE7"/>
    <w:rsid w:val="00FD0B15"/>
    <w:rsid w:val="00FE51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2659</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Vorlage-Mängelrüge-des-Vermieters-nach-Wohnungsabnahme</dc:title>
  <dc:subject/>
  <dc:creator>Dextra Rechtsschutz</dc:creator>
  <cp:keywords>V20210513</cp:keywords>
  <cp:lastModifiedBy>Lotz Albrecht</cp:lastModifiedBy>
  <cp:revision>22</cp:revision>
  <dcterms:created xsi:type="dcterms:W3CDTF">2025-03-05T15:58:00Z</dcterms:created>
  <dcterms:modified xsi:type="dcterms:W3CDTF">2025-06-18T14:52:00Z</dcterms:modified>
</cp:coreProperties>
</file>