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4CA97" w14:textId="77777777" w:rsidR="00F3577B" w:rsidRPr="00F3577B" w:rsidRDefault="00F3577B" w:rsidP="00F3577B">
      <w:pPr>
        <w:jc w:val="center"/>
        <w:rPr>
          <w:rFonts w:ascii="Arial" w:hAnsi="Arial" w:cs="Arial"/>
          <w:b/>
          <w:bCs/>
          <w:sz w:val="28"/>
          <w:szCs w:val="28"/>
        </w:rPr>
      </w:pPr>
      <w:r w:rsidRPr="00F3577B">
        <w:rPr>
          <w:rFonts w:ascii="Arial" w:hAnsi="Arial" w:cs="Arial"/>
          <w:b/>
          <w:bCs/>
          <w:sz w:val="28"/>
          <w:szCs w:val="28"/>
        </w:rPr>
        <w:t>Schuldanerkennung und Ratenzahlungsvereinbarung</w:t>
      </w:r>
    </w:p>
    <w:p w14:paraId="3E15917B" w14:textId="77777777" w:rsidR="00F3577B" w:rsidRPr="00F3577B" w:rsidRDefault="00F3577B" w:rsidP="00F3577B">
      <w:pPr>
        <w:jc w:val="center"/>
        <w:rPr>
          <w:rFonts w:ascii="Arial" w:hAnsi="Arial" w:cs="Arial"/>
          <w:b/>
          <w:bCs/>
          <w:sz w:val="32"/>
          <w:szCs w:val="32"/>
        </w:rPr>
      </w:pPr>
    </w:p>
    <w:p w14:paraId="4D8CE2FD" w14:textId="69CC1725" w:rsidR="00F3577B" w:rsidRPr="008434C8" w:rsidRDefault="00F3577B" w:rsidP="00F3577B">
      <w:pPr>
        <w:jc w:val="center"/>
        <w:rPr>
          <w:rFonts w:ascii="Arial" w:hAnsi="Arial" w:cs="Arial"/>
          <w:iCs/>
        </w:rPr>
      </w:pPr>
      <w:r w:rsidRPr="008434C8">
        <w:rPr>
          <w:rFonts w:ascii="Arial" w:hAnsi="Arial" w:cs="Arial"/>
          <w:iCs/>
        </w:rPr>
        <w:t>zwischen</w:t>
      </w:r>
    </w:p>
    <w:p w14:paraId="243038B8" w14:textId="77777777" w:rsidR="00F3577B" w:rsidRPr="00F3577B" w:rsidRDefault="00F3577B" w:rsidP="00F3577B">
      <w:pPr>
        <w:jc w:val="center"/>
        <w:rPr>
          <w:rFonts w:ascii="Arial" w:hAnsi="Arial" w:cs="Arial"/>
          <w:i/>
        </w:rPr>
      </w:pPr>
    </w:p>
    <w:p w14:paraId="30ECDF79" w14:textId="55D9D86B" w:rsidR="00F3577B" w:rsidRPr="00F3577B" w:rsidRDefault="00F3577B" w:rsidP="00F3577B">
      <w:pPr>
        <w:tabs>
          <w:tab w:val="left" w:pos="4253"/>
          <w:tab w:val="left" w:pos="6096"/>
        </w:tabs>
        <w:spacing w:after="0"/>
        <w:rPr>
          <w:rFonts w:ascii="Arial" w:hAnsi="Arial" w:cs="Arial"/>
        </w:rPr>
      </w:pPr>
      <w:r w:rsidRPr="0012741B">
        <w:rPr>
          <w:rFonts w:ascii="Arial" w:hAnsi="Arial" w:cs="Arial"/>
          <w:highlight w:val="lightGray"/>
        </w:rPr>
        <w:t>[Partei 1]</w:t>
      </w:r>
      <w:r w:rsidRPr="00F3577B">
        <w:rPr>
          <w:rFonts w:ascii="Arial" w:hAnsi="Arial" w:cs="Arial"/>
        </w:rPr>
        <w:tab/>
        <w:t>und</w:t>
      </w:r>
      <w:r w:rsidRPr="00F3577B">
        <w:rPr>
          <w:rFonts w:ascii="Arial" w:hAnsi="Arial" w:cs="Arial"/>
        </w:rPr>
        <w:tab/>
      </w:r>
      <w:r w:rsidRPr="0012741B">
        <w:rPr>
          <w:rFonts w:ascii="Arial" w:hAnsi="Arial" w:cs="Arial"/>
          <w:highlight w:val="lightGray"/>
        </w:rPr>
        <w:t>[Partei 2]</w:t>
      </w:r>
    </w:p>
    <w:p w14:paraId="0A45FD73" w14:textId="77777777" w:rsidR="00F3577B" w:rsidRPr="00F3577B" w:rsidRDefault="00F3577B" w:rsidP="00F3577B">
      <w:pPr>
        <w:tabs>
          <w:tab w:val="left" w:pos="4253"/>
          <w:tab w:val="left" w:pos="6096"/>
        </w:tabs>
        <w:spacing w:after="0"/>
        <w:rPr>
          <w:rFonts w:ascii="Arial" w:hAnsi="Arial" w:cs="Arial"/>
        </w:rPr>
      </w:pPr>
      <w:r w:rsidRPr="0012741B">
        <w:rPr>
          <w:rFonts w:ascii="Arial" w:hAnsi="Arial" w:cs="Arial"/>
          <w:highlight w:val="lightGray"/>
        </w:rPr>
        <w:t>[Strasse] [Hausnummer]</w:t>
      </w:r>
      <w:r w:rsidRPr="00F3577B">
        <w:rPr>
          <w:rFonts w:ascii="Arial" w:hAnsi="Arial" w:cs="Arial"/>
        </w:rPr>
        <w:tab/>
      </w:r>
      <w:r w:rsidRPr="00F3577B">
        <w:rPr>
          <w:rFonts w:ascii="Arial" w:hAnsi="Arial" w:cs="Arial"/>
        </w:rPr>
        <w:tab/>
      </w:r>
      <w:r w:rsidRPr="0012741B">
        <w:rPr>
          <w:rFonts w:ascii="Arial" w:hAnsi="Arial" w:cs="Arial"/>
          <w:highlight w:val="lightGray"/>
        </w:rPr>
        <w:t>[Strasse] [Hausnummer]</w:t>
      </w:r>
      <w:r w:rsidRPr="00F3577B">
        <w:rPr>
          <w:rFonts w:ascii="Arial" w:hAnsi="Arial" w:cs="Arial"/>
        </w:rPr>
        <w:br/>
      </w:r>
      <w:r w:rsidRPr="0012741B">
        <w:rPr>
          <w:rFonts w:ascii="Arial" w:hAnsi="Arial" w:cs="Arial"/>
          <w:highlight w:val="lightGray"/>
        </w:rPr>
        <w:t>[Adresszusatz]</w:t>
      </w:r>
      <w:r w:rsidRPr="00F3577B">
        <w:rPr>
          <w:rFonts w:ascii="Arial" w:hAnsi="Arial" w:cs="Arial"/>
        </w:rPr>
        <w:tab/>
      </w:r>
      <w:r w:rsidRPr="00F3577B">
        <w:rPr>
          <w:rFonts w:ascii="Arial" w:hAnsi="Arial" w:cs="Arial"/>
        </w:rPr>
        <w:tab/>
      </w:r>
      <w:r w:rsidRPr="0012741B">
        <w:rPr>
          <w:rFonts w:ascii="Arial" w:hAnsi="Arial" w:cs="Arial"/>
          <w:highlight w:val="lightGray"/>
        </w:rPr>
        <w:t>[Adresszusatz]</w:t>
      </w:r>
    </w:p>
    <w:p w14:paraId="3A18EC1C" w14:textId="715B47AE" w:rsidR="00F3577B" w:rsidRPr="00F3577B" w:rsidRDefault="00F3577B" w:rsidP="00F3577B">
      <w:pPr>
        <w:tabs>
          <w:tab w:val="left" w:pos="4253"/>
          <w:tab w:val="left" w:pos="6096"/>
        </w:tabs>
        <w:spacing w:after="0"/>
        <w:rPr>
          <w:rFonts w:ascii="Arial" w:hAnsi="Arial" w:cs="Arial"/>
          <w:b/>
        </w:rPr>
      </w:pPr>
      <w:r w:rsidRPr="0012741B">
        <w:rPr>
          <w:rFonts w:ascii="Arial" w:hAnsi="Arial" w:cs="Arial"/>
          <w:highlight w:val="lightGray"/>
        </w:rPr>
        <w:t>[PLZ] [Ort]</w:t>
      </w:r>
      <w:r w:rsidRPr="00F3577B">
        <w:rPr>
          <w:rFonts w:ascii="Arial" w:hAnsi="Arial" w:cs="Arial"/>
        </w:rPr>
        <w:tab/>
      </w:r>
      <w:r w:rsidRPr="00F3577B">
        <w:rPr>
          <w:rFonts w:ascii="Arial" w:hAnsi="Arial" w:cs="Arial"/>
        </w:rPr>
        <w:tab/>
      </w:r>
      <w:r w:rsidRPr="0012741B">
        <w:rPr>
          <w:rFonts w:ascii="Arial" w:hAnsi="Arial" w:cs="Arial"/>
          <w:highlight w:val="lightGray"/>
        </w:rPr>
        <w:t>[PLZ] [Ort]</w:t>
      </w:r>
      <w:r w:rsidRPr="00F3577B">
        <w:rPr>
          <w:rFonts w:ascii="Arial" w:hAnsi="Arial" w:cs="Arial"/>
        </w:rPr>
        <w:tab/>
      </w:r>
      <w:r w:rsidRPr="00F3577B">
        <w:rPr>
          <w:rFonts w:ascii="Arial" w:hAnsi="Arial" w:cs="Arial"/>
        </w:rPr>
        <w:tab/>
        <w:t xml:space="preserve"> </w:t>
      </w:r>
    </w:p>
    <w:p w14:paraId="6926C503" w14:textId="77777777" w:rsidR="00F3577B" w:rsidRPr="00F3577B" w:rsidRDefault="00F3577B" w:rsidP="00F3577B">
      <w:pPr>
        <w:tabs>
          <w:tab w:val="left" w:pos="6096"/>
        </w:tabs>
        <w:spacing w:after="0"/>
        <w:rPr>
          <w:rFonts w:ascii="Arial" w:hAnsi="Arial" w:cs="Arial"/>
        </w:rPr>
      </w:pPr>
    </w:p>
    <w:p w14:paraId="0F60F1F0" w14:textId="77777777" w:rsidR="00F3577B" w:rsidRPr="00F3577B" w:rsidRDefault="00F3577B" w:rsidP="00F3577B">
      <w:pPr>
        <w:tabs>
          <w:tab w:val="left" w:pos="6096"/>
        </w:tabs>
        <w:spacing w:after="0"/>
        <w:rPr>
          <w:rFonts w:ascii="Arial" w:hAnsi="Arial" w:cs="Arial"/>
        </w:rPr>
      </w:pPr>
      <w:r w:rsidRPr="00F3577B">
        <w:rPr>
          <w:rFonts w:ascii="Arial" w:hAnsi="Arial" w:cs="Arial"/>
        </w:rPr>
        <w:t xml:space="preserve">(nachfolgend </w:t>
      </w:r>
      <w:r w:rsidRPr="00F3577B">
        <w:rPr>
          <w:rFonts w:ascii="Arial" w:hAnsi="Arial" w:cs="Arial"/>
          <w:b/>
        </w:rPr>
        <w:t>Gläubiger</w:t>
      </w:r>
      <w:r w:rsidRPr="00F3577B">
        <w:rPr>
          <w:rFonts w:ascii="Arial" w:hAnsi="Arial" w:cs="Arial"/>
        </w:rPr>
        <w:t>)</w:t>
      </w:r>
      <w:r w:rsidRPr="00F3577B">
        <w:rPr>
          <w:rFonts w:ascii="Arial" w:hAnsi="Arial" w:cs="Arial"/>
        </w:rPr>
        <w:tab/>
        <w:t xml:space="preserve">(nachfolgend </w:t>
      </w:r>
      <w:r w:rsidRPr="00F3577B">
        <w:rPr>
          <w:rFonts w:ascii="Arial" w:hAnsi="Arial" w:cs="Arial"/>
          <w:b/>
        </w:rPr>
        <w:t>Schuldner</w:t>
      </w:r>
      <w:r w:rsidRPr="00F3577B">
        <w:rPr>
          <w:rFonts w:ascii="Arial" w:hAnsi="Arial" w:cs="Arial"/>
        </w:rPr>
        <w:t>)</w:t>
      </w:r>
    </w:p>
    <w:p w14:paraId="152E429B" w14:textId="77777777" w:rsidR="00F3577B" w:rsidRPr="00F3577B" w:rsidRDefault="00F3577B" w:rsidP="00F3577B">
      <w:pPr>
        <w:tabs>
          <w:tab w:val="left" w:pos="6096"/>
        </w:tabs>
        <w:spacing w:after="0"/>
        <w:rPr>
          <w:rFonts w:ascii="Arial" w:hAnsi="Arial" w:cs="Arial"/>
        </w:rPr>
      </w:pPr>
      <w:r w:rsidRPr="00F3577B">
        <w:rPr>
          <w:rFonts w:ascii="Arial" w:hAnsi="Arial" w:cs="Arial"/>
        </w:rPr>
        <w:tab/>
        <w:t xml:space="preserve"> </w:t>
      </w:r>
    </w:p>
    <w:p w14:paraId="2ABDF38D" w14:textId="77777777" w:rsidR="00F3577B" w:rsidRPr="00F3577B" w:rsidRDefault="00F3577B" w:rsidP="00F3577B">
      <w:pPr>
        <w:spacing w:after="0" w:line="260" w:lineRule="atLeast"/>
        <w:jc w:val="both"/>
        <w:rPr>
          <w:rFonts w:ascii="Arial" w:hAnsi="Arial" w:cs="Arial"/>
        </w:rPr>
      </w:pPr>
      <w:r w:rsidRPr="00F3577B">
        <w:rPr>
          <w:rFonts w:ascii="Arial" w:hAnsi="Arial" w:cs="Arial"/>
        </w:rPr>
        <w:t xml:space="preserve">Der Inhalt dieser Vereinbarung ist die Anerkennung der Schuld zwischen dem Gläubiger und dem Schuldner in der Höhe von CHF </w:t>
      </w:r>
      <w:r w:rsidRPr="0012741B">
        <w:rPr>
          <w:rFonts w:ascii="Arial" w:hAnsi="Arial" w:cs="Arial"/>
          <w:highlight w:val="lightGray"/>
        </w:rPr>
        <w:t>[Betrag]</w:t>
      </w:r>
      <w:r w:rsidRPr="00F3577B">
        <w:rPr>
          <w:rFonts w:ascii="Arial" w:hAnsi="Arial" w:cs="Arial"/>
        </w:rPr>
        <w:t xml:space="preserve"> betreffend </w:t>
      </w:r>
      <w:r w:rsidRPr="0012741B">
        <w:rPr>
          <w:rFonts w:ascii="Arial" w:hAnsi="Arial" w:cs="Arial"/>
          <w:highlight w:val="lightGray"/>
        </w:rPr>
        <w:t>[Forderungsgrund]</w:t>
      </w:r>
      <w:r w:rsidRPr="00F3577B">
        <w:rPr>
          <w:rFonts w:ascii="Arial" w:hAnsi="Arial" w:cs="Arial"/>
        </w:rPr>
        <w:t xml:space="preserve"> und die Ratenzahlung. Vorbehalten bleiben weitere Forderungen gegenüber dem Schuldner. </w:t>
      </w:r>
    </w:p>
    <w:p w14:paraId="54352763" w14:textId="77777777" w:rsidR="00F3577B" w:rsidRPr="00F3577B" w:rsidRDefault="00F3577B" w:rsidP="00F3577B">
      <w:pPr>
        <w:spacing w:after="0" w:line="260" w:lineRule="atLeast"/>
        <w:jc w:val="both"/>
        <w:rPr>
          <w:rFonts w:ascii="Arial" w:hAnsi="Arial" w:cs="Arial"/>
        </w:rPr>
      </w:pPr>
    </w:p>
    <w:p w14:paraId="1634DF87" w14:textId="77777777" w:rsidR="00F3577B" w:rsidRPr="00F3577B" w:rsidRDefault="00F3577B" w:rsidP="00F3577B">
      <w:pPr>
        <w:spacing w:after="0" w:line="260" w:lineRule="atLeast"/>
        <w:jc w:val="both"/>
        <w:rPr>
          <w:rFonts w:ascii="Arial" w:hAnsi="Arial" w:cs="Arial"/>
          <w:i/>
        </w:rPr>
      </w:pPr>
      <w:r w:rsidRPr="00F3577B">
        <w:rPr>
          <w:rFonts w:ascii="Arial" w:hAnsi="Arial" w:cs="Arial"/>
          <w:i/>
        </w:rPr>
        <w:t>Die Parteien einigen sich wie folgt:</w:t>
      </w:r>
    </w:p>
    <w:p w14:paraId="056FFA5D" w14:textId="77777777" w:rsidR="00F3577B" w:rsidRPr="00F3577B" w:rsidRDefault="00F3577B" w:rsidP="00F3577B">
      <w:pPr>
        <w:spacing w:after="0" w:line="260" w:lineRule="atLeast"/>
        <w:jc w:val="both"/>
        <w:rPr>
          <w:rFonts w:ascii="Arial" w:hAnsi="Arial" w:cs="Arial"/>
        </w:rPr>
      </w:pPr>
    </w:p>
    <w:p w14:paraId="33E47DBB" w14:textId="77777777" w:rsidR="00F3577B" w:rsidRPr="00F3577B" w:rsidRDefault="00F3577B" w:rsidP="00F3577B">
      <w:pPr>
        <w:pStyle w:val="Listenabsatz"/>
        <w:numPr>
          <w:ilvl w:val="0"/>
          <w:numId w:val="15"/>
        </w:numPr>
        <w:spacing w:line="260" w:lineRule="atLeast"/>
        <w:rPr>
          <w:rFonts w:ascii="Arial" w:hAnsi="Arial" w:cs="Arial"/>
        </w:rPr>
      </w:pPr>
      <w:r w:rsidRPr="00F3577B">
        <w:rPr>
          <w:rFonts w:ascii="Arial" w:hAnsi="Arial" w:cs="Arial"/>
        </w:rPr>
        <w:t xml:space="preserve">Der Schuldner anerkennt, dem Gläubiger CHF </w:t>
      </w:r>
      <w:r w:rsidRPr="0012741B">
        <w:rPr>
          <w:rFonts w:ascii="Arial" w:hAnsi="Arial" w:cs="Arial"/>
          <w:highlight w:val="lightGray"/>
        </w:rPr>
        <w:t>[Betrag]</w:t>
      </w:r>
      <w:r w:rsidRPr="00F3577B">
        <w:rPr>
          <w:rFonts w:ascii="Arial" w:hAnsi="Arial" w:cs="Arial"/>
        </w:rPr>
        <w:t xml:space="preserve"> zu schulden. </w:t>
      </w:r>
      <w:r w:rsidRPr="00F3577B">
        <w:rPr>
          <w:rFonts w:ascii="Arial" w:hAnsi="Arial" w:cs="Arial"/>
        </w:rPr>
        <w:br/>
      </w:r>
    </w:p>
    <w:p w14:paraId="5FB82E65" w14:textId="77777777" w:rsidR="00F3577B" w:rsidRPr="00F3577B" w:rsidRDefault="00F3577B" w:rsidP="00F3577B">
      <w:pPr>
        <w:pStyle w:val="Listenabsatz"/>
        <w:numPr>
          <w:ilvl w:val="0"/>
          <w:numId w:val="15"/>
        </w:numPr>
        <w:spacing w:line="260" w:lineRule="atLeast"/>
        <w:rPr>
          <w:rFonts w:ascii="Arial" w:hAnsi="Arial" w:cs="Arial"/>
        </w:rPr>
      </w:pPr>
      <w:r w:rsidRPr="00F3577B">
        <w:rPr>
          <w:rFonts w:ascii="Arial" w:hAnsi="Arial" w:cs="Arial"/>
        </w:rPr>
        <w:t xml:space="preserve">Die Parteien vereinbaren, dass der Schuldner die Summe von CHF </w:t>
      </w:r>
      <w:r w:rsidRPr="0012741B">
        <w:rPr>
          <w:rFonts w:ascii="Arial" w:hAnsi="Arial" w:cs="Arial"/>
          <w:highlight w:val="lightGray"/>
        </w:rPr>
        <w:t>[Betrag]</w:t>
      </w:r>
      <w:r w:rsidRPr="00F3577B">
        <w:rPr>
          <w:rFonts w:ascii="Arial" w:hAnsi="Arial" w:cs="Arial"/>
        </w:rPr>
        <w:t xml:space="preserve"> gemäss Ziffer 1 vorstehend in </w:t>
      </w:r>
      <w:r w:rsidRPr="0012741B">
        <w:rPr>
          <w:rFonts w:ascii="Arial" w:hAnsi="Arial" w:cs="Arial"/>
          <w:highlight w:val="lightGray"/>
        </w:rPr>
        <w:t>[Anzahl Raten]</w:t>
      </w:r>
      <w:r w:rsidRPr="00F3577B">
        <w:rPr>
          <w:rFonts w:ascii="Arial" w:hAnsi="Arial" w:cs="Arial"/>
        </w:rPr>
        <w:t xml:space="preserve"> monatlichen Raten à CHF </w:t>
      </w:r>
      <w:r w:rsidRPr="0012741B">
        <w:rPr>
          <w:rFonts w:ascii="Arial" w:hAnsi="Arial" w:cs="Arial"/>
          <w:highlight w:val="lightGray"/>
        </w:rPr>
        <w:t>[Höhe Rate]</w:t>
      </w:r>
      <w:r w:rsidRPr="0012741B">
        <w:rPr>
          <w:rFonts w:ascii="Arial" w:hAnsi="Arial" w:cs="Arial"/>
        </w:rPr>
        <w:t>,</w:t>
      </w:r>
      <w:r w:rsidRPr="00F3577B">
        <w:rPr>
          <w:rFonts w:ascii="Arial" w:hAnsi="Arial" w:cs="Arial"/>
        </w:rPr>
        <w:t xml:space="preserve"> erstmals per </w:t>
      </w:r>
      <w:r w:rsidRPr="0012741B">
        <w:rPr>
          <w:rFonts w:ascii="Arial" w:hAnsi="Arial" w:cs="Arial"/>
          <w:highlight w:val="lightGray"/>
        </w:rPr>
        <w:t>[Datum]</w:t>
      </w:r>
      <w:r w:rsidRPr="0012741B">
        <w:rPr>
          <w:rFonts w:ascii="Arial" w:hAnsi="Arial" w:cs="Arial"/>
        </w:rPr>
        <w:t>,</w:t>
      </w:r>
      <w:r w:rsidRPr="00F3577B">
        <w:rPr>
          <w:rFonts w:ascii="Arial" w:hAnsi="Arial" w:cs="Arial"/>
        </w:rPr>
        <w:t xml:space="preserve"> danach jeweils per 25. des nachfolgenden Monates, abbezahlt. Die letzte Rate von CHF </w:t>
      </w:r>
      <w:r w:rsidRPr="0012741B">
        <w:rPr>
          <w:rFonts w:ascii="Arial" w:hAnsi="Arial" w:cs="Arial"/>
          <w:highlight w:val="lightGray"/>
        </w:rPr>
        <w:t>[Höhe Rate]</w:t>
      </w:r>
      <w:r w:rsidRPr="00F3577B">
        <w:rPr>
          <w:rFonts w:ascii="Arial" w:hAnsi="Arial" w:cs="Arial"/>
        </w:rPr>
        <w:t xml:space="preserve"> ist am 25. </w:t>
      </w:r>
      <w:r w:rsidRPr="0012741B">
        <w:rPr>
          <w:rFonts w:ascii="Arial" w:hAnsi="Arial" w:cs="Arial"/>
          <w:highlight w:val="lightGray"/>
        </w:rPr>
        <w:t>[Monat/Jahr]</w:t>
      </w:r>
      <w:r w:rsidRPr="00F3577B">
        <w:rPr>
          <w:rFonts w:ascii="Arial" w:hAnsi="Arial" w:cs="Arial"/>
        </w:rPr>
        <w:t xml:space="preserve"> fällig.</w:t>
      </w:r>
      <w:r w:rsidRPr="00F3577B">
        <w:rPr>
          <w:rFonts w:ascii="Arial" w:hAnsi="Arial" w:cs="Arial"/>
        </w:rPr>
        <w:tab/>
      </w:r>
      <w:r w:rsidRPr="00F3577B">
        <w:rPr>
          <w:rFonts w:ascii="Arial" w:hAnsi="Arial" w:cs="Arial"/>
        </w:rPr>
        <w:br/>
      </w:r>
    </w:p>
    <w:p w14:paraId="37D8D320" w14:textId="77777777" w:rsidR="00F3577B" w:rsidRPr="00F3577B" w:rsidRDefault="00F3577B" w:rsidP="00F3577B">
      <w:pPr>
        <w:pStyle w:val="Listenabsatz"/>
        <w:numPr>
          <w:ilvl w:val="0"/>
          <w:numId w:val="15"/>
        </w:numPr>
        <w:spacing w:line="260" w:lineRule="atLeast"/>
        <w:rPr>
          <w:rFonts w:ascii="Arial" w:hAnsi="Arial" w:cs="Arial"/>
        </w:rPr>
      </w:pPr>
      <w:r w:rsidRPr="00F3577B">
        <w:rPr>
          <w:rFonts w:ascii="Arial" w:hAnsi="Arial" w:cs="Arial"/>
        </w:rPr>
        <w:t>Die Zahlung der jeweiligen Rate an den Gläubiger muss jeweils spätestens bis zum genannten Termin gemäss Ziffer 2 erfolgen. Erfolgt keine fristgerechte Zahlung, befindet sich der Schuldner automatisch in Verzug und der gesamte Restbetrag wird zur Zahlung fällig. Der Gläubiger kann bei Verzug des Schuldners umgehend und ohne weitere Frist eine Betreibung über den Gesamtbetrag der noch offenen Schuld einleiten.</w:t>
      </w:r>
    </w:p>
    <w:p w14:paraId="142844D3" w14:textId="77777777" w:rsidR="00F3577B" w:rsidRPr="00F3577B" w:rsidRDefault="00F3577B" w:rsidP="00F3577B">
      <w:pPr>
        <w:pStyle w:val="Listenabsatz"/>
        <w:spacing w:line="260" w:lineRule="atLeast"/>
        <w:rPr>
          <w:rFonts w:ascii="Arial" w:hAnsi="Arial" w:cs="Arial"/>
        </w:rPr>
      </w:pPr>
    </w:p>
    <w:p w14:paraId="67E51017" w14:textId="77777777" w:rsidR="00F3577B" w:rsidRPr="00F3577B" w:rsidRDefault="00F3577B" w:rsidP="00F3577B">
      <w:pPr>
        <w:pStyle w:val="Listenabsatz"/>
        <w:numPr>
          <w:ilvl w:val="0"/>
          <w:numId w:val="15"/>
        </w:numPr>
        <w:spacing w:line="260" w:lineRule="atLeast"/>
        <w:rPr>
          <w:rFonts w:ascii="Arial" w:hAnsi="Arial" w:cs="Arial"/>
        </w:rPr>
      </w:pPr>
      <w:r w:rsidRPr="00F3577B">
        <w:rPr>
          <w:rFonts w:ascii="Arial" w:hAnsi="Arial" w:cs="Arial"/>
        </w:rPr>
        <w:t xml:space="preserve">Diese Vereinbarung gilt als Schuldanerkennung im Sinne von Art. 82 Abs. 1 SchKG über CHF </w:t>
      </w:r>
      <w:r w:rsidRPr="0012741B">
        <w:rPr>
          <w:rFonts w:ascii="Arial" w:hAnsi="Arial" w:cs="Arial"/>
          <w:highlight w:val="lightGray"/>
        </w:rPr>
        <w:t>[Betrag]</w:t>
      </w:r>
      <w:r w:rsidRPr="00F3577B">
        <w:rPr>
          <w:rFonts w:ascii="Arial" w:hAnsi="Arial" w:cs="Arial"/>
        </w:rPr>
        <w:t xml:space="preserve"> zuzüglich 5% Zins p.a. und berechtigt den Gläubiger zur provisorischen Rechtsöffnung. </w:t>
      </w:r>
    </w:p>
    <w:p w14:paraId="59A74075" w14:textId="77777777" w:rsidR="00F3577B" w:rsidRPr="00F3577B" w:rsidRDefault="00F3577B" w:rsidP="00F3577B">
      <w:pPr>
        <w:spacing w:after="0" w:line="260" w:lineRule="atLeast"/>
        <w:rPr>
          <w:rFonts w:ascii="Arial" w:hAnsi="Arial" w:cs="Arial"/>
        </w:rPr>
      </w:pPr>
    </w:p>
    <w:p w14:paraId="0060BD3F" w14:textId="77777777" w:rsidR="00F3577B" w:rsidRPr="00F3577B" w:rsidRDefault="00F3577B" w:rsidP="00F3577B">
      <w:pPr>
        <w:pStyle w:val="Listenabsatz"/>
        <w:numPr>
          <w:ilvl w:val="0"/>
          <w:numId w:val="15"/>
        </w:numPr>
        <w:tabs>
          <w:tab w:val="left" w:pos="709"/>
          <w:tab w:val="left" w:pos="7230"/>
          <w:tab w:val="left" w:pos="7797"/>
        </w:tabs>
        <w:spacing w:line="260" w:lineRule="atLeast"/>
        <w:rPr>
          <w:rFonts w:ascii="Arial" w:hAnsi="Arial" w:cs="Arial"/>
        </w:rPr>
      </w:pPr>
      <w:r w:rsidRPr="00F3577B">
        <w:rPr>
          <w:rFonts w:ascii="Arial" w:hAnsi="Arial" w:cs="Arial"/>
        </w:rPr>
        <w:t xml:space="preserve">Der Schuldner kann jederzeit den gesamten Restbetrag an den Gläubiger überweisen. </w:t>
      </w:r>
    </w:p>
    <w:p w14:paraId="1A48CD37" w14:textId="77777777" w:rsidR="00F3577B" w:rsidRPr="00F3577B" w:rsidRDefault="00F3577B" w:rsidP="00F3577B">
      <w:pPr>
        <w:pStyle w:val="Listenabsatz"/>
        <w:rPr>
          <w:rFonts w:ascii="Arial" w:hAnsi="Arial" w:cs="Arial"/>
        </w:rPr>
      </w:pPr>
    </w:p>
    <w:p w14:paraId="6571AE7A" w14:textId="77777777" w:rsidR="00F3577B" w:rsidRPr="00F3577B" w:rsidRDefault="00F3577B" w:rsidP="00F3577B">
      <w:pPr>
        <w:pStyle w:val="Listenabsatz"/>
        <w:numPr>
          <w:ilvl w:val="0"/>
          <w:numId w:val="15"/>
        </w:numPr>
        <w:tabs>
          <w:tab w:val="left" w:pos="709"/>
          <w:tab w:val="left" w:pos="7230"/>
          <w:tab w:val="left" w:pos="7797"/>
        </w:tabs>
        <w:spacing w:line="260" w:lineRule="atLeast"/>
        <w:rPr>
          <w:rFonts w:ascii="Arial" w:hAnsi="Arial" w:cs="Arial"/>
        </w:rPr>
      </w:pPr>
      <w:r w:rsidRPr="00F3577B">
        <w:rPr>
          <w:rFonts w:ascii="Arial" w:hAnsi="Arial" w:cs="Arial"/>
        </w:rPr>
        <w:t>Die vorliegende Vereinbarung wird in zwei Exemplaren, jeweils eines für jede Partei, ausgefertigt.</w:t>
      </w:r>
    </w:p>
    <w:p w14:paraId="553F753B" w14:textId="77777777" w:rsidR="00F3577B" w:rsidRPr="00F3577B" w:rsidRDefault="00F3577B" w:rsidP="00F3577B">
      <w:pPr>
        <w:rPr>
          <w:rFonts w:ascii="Arial" w:hAnsi="Arial" w:cs="Arial"/>
        </w:rPr>
      </w:pPr>
    </w:p>
    <w:p w14:paraId="7E813C62" w14:textId="18736FA5" w:rsidR="00F3577B" w:rsidRPr="00F3577B" w:rsidRDefault="00F3577B" w:rsidP="00F3577B">
      <w:pPr>
        <w:spacing w:after="360"/>
        <w:rPr>
          <w:rFonts w:ascii="Arial" w:hAnsi="Arial" w:cs="Arial"/>
          <w:i/>
        </w:rPr>
      </w:pPr>
      <w:r w:rsidRPr="008434C8">
        <w:rPr>
          <w:rFonts w:ascii="Arial" w:hAnsi="Arial" w:cs="Arial"/>
          <w:iCs/>
        </w:rPr>
        <w:t xml:space="preserve">Ort, Datum ___________________ </w:t>
      </w:r>
      <w:r w:rsidRPr="008434C8">
        <w:rPr>
          <w:rFonts w:ascii="Arial" w:hAnsi="Arial" w:cs="Arial"/>
          <w:iCs/>
        </w:rPr>
        <w:tab/>
      </w:r>
      <w:r w:rsidRPr="008434C8">
        <w:rPr>
          <w:rFonts w:ascii="Arial" w:hAnsi="Arial" w:cs="Arial"/>
          <w:iCs/>
        </w:rPr>
        <w:tab/>
      </w:r>
      <w:r w:rsidRPr="008434C8">
        <w:rPr>
          <w:rFonts w:ascii="Arial" w:hAnsi="Arial" w:cs="Arial"/>
          <w:iCs/>
        </w:rPr>
        <w:tab/>
        <w:t>Ort, Datum</w:t>
      </w:r>
      <w:r w:rsidRPr="00F3577B">
        <w:rPr>
          <w:rFonts w:ascii="Arial" w:hAnsi="Arial" w:cs="Arial"/>
          <w:i/>
        </w:rPr>
        <w:t xml:space="preserve"> </w:t>
      </w:r>
      <w:r w:rsidRPr="00F3577B">
        <w:rPr>
          <w:rFonts w:ascii="Arial" w:hAnsi="Arial" w:cs="Arial"/>
        </w:rPr>
        <w:t>___________________</w:t>
      </w:r>
    </w:p>
    <w:p w14:paraId="7CD07EA4" w14:textId="494BD1B9" w:rsidR="00F3577B" w:rsidRDefault="00F3577B" w:rsidP="008434C8">
      <w:pPr>
        <w:spacing w:after="0"/>
        <w:rPr>
          <w:rFonts w:ascii="Arial" w:hAnsi="Arial" w:cs="Arial"/>
        </w:rPr>
      </w:pPr>
      <w:r w:rsidRPr="00F3577B">
        <w:rPr>
          <w:rFonts w:ascii="Arial" w:hAnsi="Arial" w:cs="Arial"/>
          <w:highlight w:val="cyan"/>
        </w:rPr>
        <w:t>[Unterschrift Gläubiger]</w:t>
      </w:r>
      <w:r>
        <w:rPr>
          <w:rFonts w:ascii="Arial" w:hAnsi="Arial" w:cs="Arial"/>
        </w:rPr>
        <w:tab/>
      </w:r>
      <w:r>
        <w:rPr>
          <w:rFonts w:ascii="Arial" w:hAnsi="Arial" w:cs="Arial"/>
        </w:rPr>
        <w:tab/>
      </w:r>
      <w:r>
        <w:rPr>
          <w:rFonts w:ascii="Arial" w:hAnsi="Arial" w:cs="Arial"/>
        </w:rPr>
        <w:tab/>
      </w:r>
      <w:r>
        <w:rPr>
          <w:rFonts w:ascii="Arial" w:hAnsi="Arial" w:cs="Arial"/>
        </w:rPr>
        <w:tab/>
      </w:r>
      <w:r w:rsidRPr="00F3577B">
        <w:rPr>
          <w:rFonts w:ascii="Arial" w:hAnsi="Arial" w:cs="Arial"/>
          <w:highlight w:val="cyan"/>
        </w:rPr>
        <w:t xml:space="preserve">[Unterschrift </w:t>
      </w:r>
      <w:r w:rsidR="00151351">
        <w:rPr>
          <w:rFonts w:ascii="Arial" w:hAnsi="Arial" w:cs="Arial"/>
          <w:highlight w:val="cyan"/>
        </w:rPr>
        <w:t>Schuldner</w:t>
      </w:r>
      <w:r w:rsidRPr="00F3577B">
        <w:rPr>
          <w:rFonts w:ascii="Arial" w:hAnsi="Arial" w:cs="Arial"/>
          <w:highlight w:val="cyan"/>
        </w:rPr>
        <w:t>]</w:t>
      </w:r>
    </w:p>
    <w:p w14:paraId="12BE8B27" w14:textId="18548699" w:rsidR="00F3577B" w:rsidRPr="00F3577B" w:rsidRDefault="00F3577B" w:rsidP="00F3577B">
      <w:pPr>
        <w:spacing w:after="120"/>
        <w:rPr>
          <w:rFonts w:ascii="Arial" w:hAnsi="Arial" w:cs="Arial"/>
        </w:rPr>
      </w:pPr>
      <w:r w:rsidRPr="00F3577B">
        <w:rPr>
          <w:rFonts w:ascii="Arial" w:hAnsi="Arial" w:cs="Arial"/>
        </w:rPr>
        <w:t>____________________________</w:t>
      </w:r>
      <w:r w:rsidRPr="00F3577B">
        <w:rPr>
          <w:rFonts w:ascii="Arial" w:hAnsi="Arial" w:cs="Arial"/>
        </w:rPr>
        <w:tab/>
      </w:r>
      <w:r w:rsidRPr="00F3577B">
        <w:rPr>
          <w:rFonts w:ascii="Arial" w:hAnsi="Arial" w:cs="Arial"/>
        </w:rPr>
        <w:tab/>
      </w:r>
      <w:r w:rsidR="00151351">
        <w:rPr>
          <w:rFonts w:ascii="Arial" w:hAnsi="Arial" w:cs="Arial"/>
        </w:rPr>
        <w:tab/>
      </w:r>
      <w:r w:rsidRPr="00F3577B">
        <w:rPr>
          <w:rFonts w:ascii="Arial" w:hAnsi="Arial" w:cs="Arial"/>
        </w:rPr>
        <w:t>____________________________</w:t>
      </w:r>
    </w:p>
    <w:p w14:paraId="32ED1236" w14:textId="77777777" w:rsidR="00F3577B" w:rsidRPr="00F3577B" w:rsidRDefault="00F3577B" w:rsidP="00F3577B">
      <w:pPr>
        <w:tabs>
          <w:tab w:val="left" w:pos="4962"/>
        </w:tabs>
        <w:spacing w:after="0"/>
        <w:rPr>
          <w:rFonts w:ascii="Arial" w:hAnsi="Arial" w:cs="Arial"/>
        </w:rPr>
      </w:pPr>
      <w:r w:rsidRPr="00F3577B">
        <w:rPr>
          <w:rFonts w:ascii="Arial" w:hAnsi="Arial" w:cs="Arial"/>
        </w:rPr>
        <w:t xml:space="preserve">Gläubiger </w:t>
      </w:r>
      <w:r w:rsidRPr="00F3577B">
        <w:rPr>
          <w:rFonts w:ascii="Arial" w:hAnsi="Arial" w:cs="Arial"/>
        </w:rPr>
        <w:tab/>
        <w:t xml:space="preserve">Schuldner   </w:t>
      </w:r>
    </w:p>
    <w:p w14:paraId="74CF936D" w14:textId="2E909CD3" w:rsidR="00F3577B" w:rsidRPr="00F3577B" w:rsidRDefault="00F3577B">
      <w:pPr>
        <w:spacing w:after="0" w:line="240" w:lineRule="auto"/>
        <w:rPr>
          <w:rFonts w:ascii="Arial" w:hAnsi="Arial" w:cs="Arial"/>
          <w:iCs/>
          <w:sz w:val="20"/>
          <w:szCs w:val="20"/>
        </w:rPr>
      </w:pPr>
      <w:r w:rsidRPr="00F3577B">
        <w:rPr>
          <w:rFonts w:ascii="Arial" w:hAnsi="Arial" w:cs="Arial"/>
          <w:iCs/>
          <w:sz w:val="20"/>
          <w:szCs w:val="20"/>
        </w:rPr>
        <w:br w:type="page"/>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gridCol w:w="7377"/>
      </w:tblGrid>
      <w:tr w:rsidR="009F2C1A" w:rsidRPr="009F2C1A" w14:paraId="50B7670A" w14:textId="77777777" w:rsidTr="0025397E">
        <w:trPr>
          <w:trHeight w:val="704"/>
        </w:trPr>
        <w:tc>
          <w:tcPr>
            <w:tcW w:w="9504" w:type="dxa"/>
            <w:gridSpan w:val="2"/>
            <w:tcBorders>
              <w:top w:val="nil"/>
              <w:left w:val="nil"/>
              <w:bottom w:val="nil"/>
              <w:right w:val="nil"/>
            </w:tcBorders>
            <w:shd w:val="clear" w:color="auto" w:fill="FDC840"/>
          </w:tcPr>
          <w:p w14:paraId="4BC1466B" w14:textId="7E0FBF67" w:rsidR="009F2C1A" w:rsidRPr="009F2C1A" w:rsidRDefault="009F2C1A" w:rsidP="009F2C1A">
            <w:pPr>
              <w:spacing w:before="240" w:after="160" w:line="259" w:lineRule="auto"/>
              <w:ind w:left="57" w:right="57"/>
              <w:jc w:val="center"/>
              <w:rPr>
                <w:rFonts w:ascii="Arial" w:eastAsia="Dextra Avenir Book" w:hAnsi="Arial" w:cs="Arial"/>
                <w:b/>
                <w:szCs w:val="24"/>
              </w:rPr>
            </w:pPr>
            <w:r w:rsidRPr="009F2C1A">
              <w:rPr>
                <w:rFonts w:ascii="Arial" w:eastAsia="Dextra Avenir Book" w:hAnsi="Arial" w:cs="Arial"/>
                <w:b/>
                <w:sz w:val="28"/>
                <w:szCs w:val="32"/>
              </w:rPr>
              <w:lastRenderedPageBreak/>
              <w:t>Hinweise zur Nutzung dieser Mustervorlage</w:t>
            </w:r>
          </w:p>
        </w:tc>
      </w:tr>
      <w:tr w:rsidR="009F2C1A" w:rsidRPr="009F2C1A" w14:paraId="1EC0FC1A" w14:textId="77777777" w:rsidTr="00791C19">
        <w:trPr>
          <w:trHeight w:val="2373"/>
        </w:trPr>
        <w:tc>
          <w:tcPr>
            <w:tcW w:w="2127" w:type="dxa"/>
            <w:tcBorders>
              <w:top w:val="nil"/>
              <w:left w:val="nil"/>
              <w:bottom w:val="nil"/>
              <w:right w:val="nil"/>
            </w:tcBorders>
            <w:shd w:val="clear" w:color="auto" w:fill="F0F0F0"/>
          </w:tcPr>
          <w:p w14:paraId="41D3EDBE" w14:textId="77777777" w:rsidR="009F2C1A" w:rsidRPr="008434C8" w:rsidRDefault="009F2C1A" w:rsidP="009F2C1A">
            <w:pPr>
              <w:spacing w:after="160" w:line="259" w:lineRule="auto"/>
              <w:ind w:left="284"/>
              <w:rPr>
                <w:rFonts w:ascii="Arial" w:eastAsia="Dextra Avenir Book" w:hAnsi="Arial" w:cs="Arial"/>
                <w:b/>
                <w:bCs/>
                <w:szCs w:val="24"/>
              </w:rPr>
            </w:pPr>
          </w:p>
          <w:p w14:paraId="442DC33E" w14:textId="520FC3B6" w:rsidR="009F2C1A" w:rsidRPr="008434C8" w:rsidRDefault="009F2C1A" w:rsidP="009F2C1A">
            <w:pPr>
              <w:spacing w:after="160" w:line="259" w:lineRule="auto"/>
              <w:ind w:left="284"/>
              <w:rPr>
                <w:rFonts w:ascii="Arial" w:eastAsia="Dextra Avenir Book" w:hAnsi="Arial" w:cs="Arial"/>
                <w:szCs w:val="24"/>
              </w:rPr>
            </w:pPr>
            <w:r w:rsidRPr="008434C8">
              <w:rPr>
                <w:rFonts w:ascii="Arial" w:eastAsia="Dextra Avenir Book" w:hAnsi="Arial" w:cs="Arial"/>
                <w:b/>
                <w:bCs/>
                <w:szCs w:val="24"/>
              </w:rPr>
              <w:t xml:space="preserve">Hinweis zur </w:t>
            </w:r>
            <w:r w:rsidRPr="008434C8">
              <w:rPr>
                <w:rFonts w:ascii="Arial" w:eastAsia="Dextra Avenir Book" w:hAnsi="Arial" w:cs="Arial"/>
                <w:b/>
                <w:bCs/>
                <w:szCs w:val="24"/>
              </w:rPr>
              <w:br/>
              <w:t>Nutzung</w:t>
            </w:r>
          </w:p>
        </w:tc>
        <w:tc>
          <w:tcPr>
            <w:tcW w:w="7377" w:type="dxa"/>
            <w:tcBorders>
              <w:top w:val="nil"/>
              <w:left w:val="nil"/>
              <w:bottom w:val="nil"/>
              <w:right w:val="nil"/>
            </w:tcBorders>
            <w:shd w:val="clear" w:color="auto" w:fill="F0F0F0"/>
          </w:tcPr>
          <w:p w14:paraId="108A73B0" w14:textId="77777777" w:rsidR="009F2C1A" w:rsidRPr="008434C8" w:rsidRDefault="009F2C1A" w:rsidP="0025397E">
            <w:pPr>
              <w:suppressAutoHyphens/>
              <w:spacing w:before="60" w:after="60" w:line="259" w:lineRule="auto"/>
              <w:ind w:left="144" w:right="573"/>
              <w:rPr>
                <w:rFonts w:ascii="Arial" w:eastAsia="Dextra Avenir Book" w:hAnsi="Arial" w:cs="Arial"/>
                <w:szCs w:val="24"/>
              </w:rPr>
            </w:pPr>
          </w:p>
          <w:p w14:paraId="52CAA0E6" w14:textId="77777777" w:rsidR="00DA6515" w:rsidRPr="008434C8" w:rsidRDefault="00DA6515" w:rsidP="00DA6515">
            <w:pPr>
              <w:suppressAutoHyphens/>
              <w:spacing w:before="60" w:after="60" w:line="259" w:lineRule="auto"/>
              <w:ind w:left="144" w:right="573"/>
              <w:rPr>
                <w:rFonts w:ascii="Arial" w:eastAsia="Dextra Avenir Book" w:hAnsi="Arial" w:cs="Arial"/>
                <w:szCs w:val="24"/>
              </w:rPr>
            </w:pPr>
            <w:r w:rsidRPr="008434C8">
              <w:rPr>
                <w:rFonts w:ascii="Arial" w:eastAsia="Dextra Avenir Book" w:hAnsi="Arial" w:cs="Arial"/>
                <w:szCs w:val="24"/>
              </w:rPr>
              <w:t xml:space="preserve">Um diese Vorlage zu verwenden, gehen Sie bitte wie folgt vor: </w:t>
            </w:r>
          </w:p>
          <w:p w14:paraId="2CC7A219" w14:textId="4CC6FFF2" w:rsidR="00DA6515" w:rsidRPr="008434C8" w:rsidRDefault="00DA6515" w:rsidP="0025397E">
            <w:pPr>
              <w:suppressAutoHyphens/>
              <w:spacing w:before="60" w:after="60" w:line="259" w:lineRule="auto"/>
              <w:ind w:left="144" w:right="573"/>
              <w:rPr>
                <w:rFonts w:ascii="Arial" w:eastAsia="Dextra Avenir Book" w:hAnsi="Arial" w:cs="Arial"/>
                <w:szCs w:val="24"/>
              </w:rPr>
            </w:pPr>
            <w:r w:rsidRPr="008434C8">
              <w:rPr>
                <w:rFonts w:ascii="Arial" w:eastAsia="Dextra Avenir Book" w:hAnsi="Arial" w:cs="Arial"/>
                <w:szCs w:val="24"/>
              </w:rPr>
              <w:t>Füllen Sie in der Vorlage die erforderlichen Informationen aus.</w:t>
            </w:r>
          </w:p>
          <w:p w14:paraId="196929DE" w14:textId="1C187F09" w:rsidR="00DD5496" w:rsidRPr="008434C8" w:rsidRDefault="0012741B" w:rsidP="00DD5496">
            <w:pPr>
              <w:suppressAutoHyphens/>
              <w:spacing w:before="60" w:after="60" w:line="259" w:lineRule="auto"/>
              <w:ind w:left="144" w:right="573"/>
              <w:rPr>
                <w:rFonts w:ascii="Arial" w:eastAsia="Dextra Avenir Book" w:hAnsi="Arial" w:cs="Arial"/>
                <w:szCs w:val="24"/>
              </w:rPr>
            </w:pPr>
            <w:r w:rsidRPr="00DC6B3B">
              <w:rPr>
                <w:rFonts w:ascii="Arial" w:eastAsia="Dextra Avenir Book" w:hAnsi="Arial" w:cs="Arial"/>
                <w:szCs w:val="24"/>
                <w:highlight w:val="lightGray"/>
              </w:rPr>
              <w:t>Grau</w:t>
            </w:r>
            <w:r w:rsidRPr="00697621">
              <w:rPr>
                <w:rFonts w:ascii="Arial" w:eastAsia="Dextra Avenir Book" w:hAnsi="Arial" w:cs="Arial"/>
                <w:szCs w:val="24"/>
              </w:rPr>
              <w:t xml:space="preserve"> markierte Textstellen sind individuell anzupassen, </w:t>
            </w:r>
            <w:r w:rsidRPr="00697621">
              <w:rPr>
                <w:rFonts w:ascii="Arial" w:eastAsia="Dextra Avenir Book" w:hAnsi="Arial" w:cs="Arial"/>
                <w:szCs w:val="24"/>
                <w:highlight w:val="cyan"/>
              </w:rPr>
              <w:t>blaue</w:t>
            </w:r>
            <w:r w:rsidRPr="00697621">
              <w:rPr>
                <w:rFonts w:ascii="Arial" w:eastAsia="Dextra Avenir Book" w:hAnsi="Arial" w:cs="Arial"/>
                <w:szCs w:val="24"/>
              </w:rPr>
              <w:t xml:space="preserve"> Hinweise müssen gelöscht werden.</w:t>
            </w:r>
          </w:p>
          <w:p w14:paraId="15EF7750" w14:textId="2ED20E25" w:rsidR="009F2C1A" w:rsidRPr="008434C8" w:rsidRDefault="009F2C1A" w:rsidP="00791C19">
            <w:pPr>
              <w:numPr>
                <w:ilvl w:val="0"/>
                <w:numId w:val="14"/>
              </w:numPr>
              <w:suppressAutoHyphens/>
              <w:spacing w:before="120" w:after="60" w:line="240" w:lineRule="auto"/>
              <w:ind w:left="144" w:right="573" w:hanging="425"/>
              <w:rPr>
                <w:rFonts w:ascii="Arial" w:eastAsia="Dextra Avenir Book" w:hAnsi="Arial" w:cs="Arial"/>
                <w:szCs w:val="24"/>
              </w:rPr>
            </w:pPr>
            <w:r w:rsidRPr="008434C8">
              <w:rPr>
                <w:rFonts w:ascii="Arial" w:eastAsia="Dextra Avenir Book" w:hAnsi="Arial" w:cs="Arial"/>
                <w:szCs w:val="24"/>
              </w:rPr>
              <w:t xml:space="preserve">Prüfen Sie auch den Inhalt der Vorlage und nehmen Sie gegebenenfalls notwendige Anpassungen am Text vor. </w:t>
            </w:r>
          </w:p>
        </w:tc>
      </w:tr>
      <w:tr w:rsidR="009F2C1A" w:rsidRPr="009F2C1A" w14:paraId="39B8CCA7" w14:textId="77777777" w:rsidTr="0025397E">
        <w:trPr>
          <w:trHeight w:val="1553"/>
        </w:trPr>
        <w:tc>
          <w:tcPr>
            <w:tcW w:w="2127" w:type="dxa"/>
            <w:tcBorders>
              <w:top w:val="nil"/>
              <w:left w:val="nil"/>
              <w:bottom w:val="nil"/>
              <w:right w:val="nil"/>
            </w:tcBorders>
            <w:shd w:val="clear" w:color="auto" w:fill="F0F0F0"/>
          </w:tcPr>
          <w:p w14:paraId="35C18112" w14:textId="77777777" w:rsidR="0064759B" w:rsidRPr="008434C8" w:rsidRDefault="0064759B" w:rsidP="009F2C1A">
            <w:pPr>
              <w:spacing w:after="160" w:line="259" w:lineRule="auto"/>
              <w:ind w:left="284"/>
              <w:rPr>
                <w:rFonts w:ascii="Arial" w:eastAsia="Dextra Avenir Book" w:hAnsi="Arial" w:cs="Arial"/>
                <w:b/>
                <w:bCs/>
                <w:szCs w:val="24"/>
              </w:rPr>
            </w:pPr>
          </w:p>
          <w:p w14:paraId="6C942239" w14:textId="66CBDBF0" w:rsidR="009F2C1A" w:rsidRPr="008434C8" w:rsidRDefault="009F2C1A" w:rsidP="009F2C1A">
            <w:pPr>
              <w:spacing w:after="160" w:line="259" w:lineRule="auto"/>
              <w:ind w:left="284"/>
              <w:rPr>
                <w:rFonts w:ascii="Arial" w:eastAsia="Dextra Avenir Book" w:hAnsi="Arial" w:cs="Arial"/>
                <w:szCs w:val="24"/>
              </w:rPr>
            </w:pPr>
            <w:r w:rsidRPr="008434C8">
              <w:rPr>
                <w:rFonts w:ascii="Arial" w:eastAsia="Dextra Avenir Book" w:hAnsi="Arial" w:cs="Arial"/>
                <w:b/>
                <w:bCs/>
                <w:szCs w:val="24"/>
              </w:rPr>
              <w:t xml:space="preserve">Rechtlicher </w:t>
            </w:r>
            <w:r w:rsidRPr="008434C8">
              <w:rPr>
                <w:rFonts w:ascii="Arial" w:eastAsia="Dextra Avenir Book" w:hAnsi="Arial" w:cs="Arial"/>
                <w:b/>
                <w:bCs/>
                <w:szCs w:val="24"/>
              </w:rPr>
              <w:br/>
              <w:t>Hinweis</w:t>
            </w:r>
          </w:p>
        </w:tc>
        <w:tc>
          <w:tcPr>
            <w:tcW w:w="7377" w:type="dxa"/>
            <w:tcBorders>
              <w:top w:val="nil"/>
              <w:left w:val="nil"/>
              <w:bottom w:val="nil"/>
              <w:right w:val="nil"/>
            </w:tcBorders>
            <w:shd w:val="clear" w:color="auto" w:fill="F0F0F0"/>
          </w:tcPr>
          <w:p w14:paraId="0E138728" w14:textId="77777777" w:rsidR="0064759B" w:rsidRPr="008434C8" w:rsidRDefault="0064759B" w:rsidP="0025397E">
            <w:pPr>
              <w:suppressAutoHyphens/>
              <w:spacing w:after="120" w:line="259" w:lineRule="auto"/>
              <w:ind w:left="144" w:right="573"/>
              <w:rPr>
                <w:rFonts w:ascii="Arial" w:eastAsia="Dextra Avenir Book" w:hAnsi="Arial" w:cs="Arial"/>
                <w:szCs w:val="24"/>
              </w:rPr>
            </w:pPr>
          </w:p>
          <w:p w14:paraId="09F1C811" w14:textId="5B81652E" w:rsidR="009F2C1A" w:rsidRPr="008434C8" w:rsidRDefault="009F2C1A" w:rsidP="0025397E">
            <w:pPr>
              <w:suppressAutoHyphens/>
              <w:spacing w:after="120" w:line="259" w:lineRule="auto"/>
              <w:ind w:left="144" w:right="573"/>
              <w:rPr>
                <w:rFonts w:ascii="Arial" w:eastAsia="Dextra Avenir Book" w:hAnsi="Arial" w:cs="Arial"/>
                <w:szCs w:val="24"/>
              </w:rPr>
            </w:pPr>
            <w:r w:rsidRPr="008434C8">
              <w:rPr>
                <w:rFonts w:ascii="Arial" w:eastAsia="Dextra Avenir Book" w:hAnsi="Arial" w:cs="Arial"/>
                <w:szCs w:val="24"/>
              </w:rPr>
              <w:t>Diese Vorlage ist Eigentum der Dextra Rechtsschutz AG. Eine Vervielfältigung, Verbreitung oder sonstige Nutzung über den bestimmungsgemässen Gebrauch hinaus ist ohne vorherige schriftliche Zustimmung nicht gestattet.</w:t>
            </w:r>
          </w:p>
          <w:p w14:paraId="1B94E242" w14:textId="110E636A" w:rsidR="009F2C1A" w:rsidRPr="008434C8" w:rsidRDefault="009F2C1A" w:rsidP="0025397E">
            <w:pPr>
              <w:suppressAutoHyphens/>
              <w:spacing w:after="120" w:line="259" w:lineRule="auto"/>
              <w:ind w:left="144" w:right="573"/>
              <w:rPr>
                <w:rFonts w:ascii="Arial" w:eastAsia="Dextra Avenir Book" w:hAnsi="Arial" w:cs="Arial"/>
                <w:szCs w:val="24"/>
              </w:rPr>
            </w:pPr>
            <w:r w:rsidRPr="008434C8">
              <w:rPr>
                <w:rFonts w:ascii="Arial" w:eastAsia="Dextra Avenir Book" w:hAnsi="Arial" w:cs="Arial"/>
                <w:szCs w:val="24"/>
              </w:rPr>
              <w:t>Beachten Sie bitte den </w:t>
            </w:r>
            <w:hyperlink r:id="rId7" w:history="1">
              <w:r w:rsidR="0055782F" w:rsidRPr="003A15AA">
                <w:rPr>
                  <w:rStyle w:val="Hyperlink"/>
                  <w:rFonts w:ascii="Arial" w:eastAsia="Dextra Avenir Book" w:hAnsi="Arial" w:cs="Arial"/>
                  <w:szCs w:val="24"/>
                </w:rPr>
                <w:t>Disclaimer</w:t>
              </w:r>
            </w:hyperlink>
            <w:r w:rsidRPr="008434C8">
              <w:rPr>
                <w:rFonts w:ascii="Arial" w:eastAsia="Dextra Avenir Book" w:hAnsi="Arial" w:cs="Arial"/>
                <w:szCs w:val="24"/>
              </w:rPr>
              <w:t> mit Hinweisen zu unseren Musterdokumenten.</w:t>
            </w:r>
          </w:p>
        </w:tc>
      </w:tr>
      <w:tr w:rsidR="009F2C1A" w:rsidRPr="009F2C1A" w14:paraId="3E1448D9" w14:textId="77777777" w:rsidTr="0025397E">
        <w:trPr>
          <w:trHeight w:val="1082"/>
        </w:trPr>
        <w:tc>
          <w:tcPr>
            <w:tcW w:w="2127" w:type="dxa"/>
            <w:tcBorders>
              <w:top w:val="nil"/>
              <w:left w:val="nil"/>
              <w:bottom w:val="nil"/>
              <w:right w:val="nil"/>
            </w:tcBorders>
            <w:shd w:val="clear" w:color="auto" w:fill="F0F0F0"/>
          </w:tcPr>
          <w:p w14:paraId="68498723" w14:textId="77777777" w:rsidR="0064759B" w:rsidRPr="008434C8" w:rsidRDefault="0064759B" w:rsidP="009F2C1A">
            <w:pPr>
              <w:spacing w:after="160" w:line="259" w:lineRule="auto"/>
              <w:ind w:left="284"/>
              <w:rPr>
                <w:rFonts w:ascii="Arial" w:eastAsia="Dextra Avenir Book" w:hAnsi="Arial" w:cs="Arial"/>
                <w:b/>
                <w:bCs/>
                <w:szCs w:val="24"/>
              </w:rPr>
            </w:pPr>
          </w:p>
          <w:p w14:paraId="0A3EAB44" w14:textId="1E34BD29" w:rsidR="009F2C1A" w:rsidRPr="008434C8" w:rsidRDefault="009F2C1A" w:rsidP="009F2C1A">
            <w:pPr>
              <w:spacing w:after="160" w:line="259" w:lineRule="auto"/>
              <w:ind w:left="284"/>
              <w:rPr>
                <w:rFonts w:ascii="Arial" w:eastAsia="Dextra Avenir Book" w:hAnsi="Arial" w:cs="Arial"/>
                <w:b/>
                <w:bCs/>
                <w:szCs w:val="24"/>
              </w:rPr>
            </w:pPr>
            <w:r w:rsidRPr="008434C8">
              <w:rPr>
                <w:rFonts w:ascii="Arial" w:eastAsia="Dextra Avenir Book" w:hAnsi="Arial" w:cs="Arial"/>
                <w:b/>
                <w:bCs/>
                <w:szCs w:val="24"/>
              </w:rPr>
              <w:t>Dextra</w:t>
            </w:r>
            <w:r w:rsidRPr="008434C8">
              <w:rPr>
                <w:rFonts w:ascii="Arial" w:eastAsia="Dextra Avenir Book" w:hAnsi="Arial" w:cs="Arial"/>
                <w:b/>
                <w:bCs/>
                <w:szCs w:val="24"/>
              </w:rPr>
              <w:br/>
              <w:t>Rechtsschutz</w:t>
            </w:r>
          </w:p>
        </w:tc>
        <w:tc>
          <w:tcPr>
            <w:tcW w:w="7377" w:type="dxa"/>
            <w:tcBorders>
              <w:top w:val="nil"/>
              <w:left w:val="nil"/>
              <w:bottom w:val="nil"/>
              <w:right w:val="nil"/>
            </w:tcBorders>
            <w:shd w:val="clear" w:color="auto" w:fill="F0F0F0"/>
          </w:tcPr>
          <w:p w14:paraId="081D1D0C" w14:textId="77777777" w:rsidR="0064759B" w:rsidRPr="008434C8" w:rsidRDefault="0064759B" w:rsidP="0025397E">
            <w:pPr>
              <w:suppressAutoHyphens/>
              <w:spacing w:after="120" w:line="259" w:lineRule="auto"/>
              <w:ind w:left="144" w:right="573"/>
              <w:rPr>
                <w:rFonts w:ascii="Arial" w:eastAsia="Dextra Avenir Book" w:hAnsi="Arial" w:cs="Arial"/>
                <w:szCs w:val="24"/>
              </w:rPr>
            </w:pPr>
          </w:p>
          <w:p w14:paraId="1924EDAC" w14:textId="77777777" w:rsidR="009F2C1A" w:rsidRPr="008434C8" w:rsidRDefault="009F2C1A" w:rsidP="0025397E">
            <w:pPr>
              <w:suppressAutoHyphens/>
              <w:spacing w:after="120" w:line="259" w:lineRule="auto"/>
              <w:ind w:left="144" w:right="573"/>
              <w:rPr>
                <w:rFonts w:ascii="Arial" w:eastAsia="Dextra Avenir Book" w:hAnsi="Arial" w:cs="Arial"/>
                <w:szCs w:val="24"/>
              </w:rPr>
            </w:pPr>
            <w:r w:rsidRPr="008434C8">
              <w:rPr>
                <w:rFonts w:ascii="Arial" w:eastAsia="Dextra Avenir Book" w:hAnsi="Arial" w:cs="Arial"/>
                <w:szCs w:val="24"/>
              </w:rPr>
              <w:t xml:space="preserve">Sind Sie noch nicht bei uns versichert? Dann rufen Sie uns an unter </w:t>
            </w:r>
            <w:r w:rsidRPr="008434C8">
              <w:rPr>
                <w:rFonts w:ascii="Arial" w:eastAsia="Dextra Avenir Book" w:hAnsi="Arial" w:cs="Arial"/>
                <w:b/>
                <w:bCs/>
                <w:szCs w:val="24"/>
              </w:rPr>
              <w:t>+41 44 296 60 60</w:t>
            </w:r>
            <w:r w:rsidRPr="008434C8">
              <w:rPr>
                <w:rFonts w:ascii="Arial" w:eastAsia="Dextra Avenir Book" w:hAnsi="Arial" w:cs="Arial"/>
                <w:szCs w:val="24"/>
              </w:rPr>
              <w:t xml:space="preserve"> oder besuchen Sie uns auf </w:t>
            </w:r>
            <w:hyperlink r:id="rId8" w:history="1">
              <w:r w:rsidRPr="008434C8">
                <w:rPr>
                  <w:rFonts w:ascii="Arial" w:eastAsia="Dextra Avenir Book" w:hAnsi="Arial" w:cs="Arial"/>
                  <w:b/>
                  <w:bCs/>
                  <w:color w:val="0563C1"/>
                  <w:szCs w:val="24"/>
                  <w:u w:val="single"/>
                </w:rPr>
                <w:t>dextra.ch</w:t>
              </w:r>
            </w:hyperlink>
            <w:r w:rsidRPr="008434C8">
              <w:rPr>
                <w:rFonts w:ascii="Arial" w:eastAsia="Dextra Avenir Book" w:hAnsi="Arial" w:cs="Arial"/>
                <w:szCs w:val="24"/>
              </w:rPr>
              <w:t>.</w:t>
            </w:r>
          </w:p>
          <w:p w14:paraId="213D0C79" w14:textId="67D24139" w:rsidR="0064759B" w:rsidRPr="008434C8" w:rsidRDefault="0064759B" w:rsidP="0025397E">
            <w:pPr>
              <w:suppressAutoHyphens/>
              <w:spacing w:after="120" w:line="259" w:lineRule="auto"/>
              <w:ind w:left="144" w:right="573"/>
              <w:rPr>
                <w:rFonts w:ascii="Arial" w:eastAsia="Dextra Avenir Book" w:hAnsi="Arial" w:cs="Arial"/>
                <w:szCs w:val="24"/>
              </w:rPr>
            </w:pPr>
          </w:p>
        </w:tc>
      </w:tr>
      <w:tr w:rsidR="009F2C1A" w:rsidRPr="009F2C1A" w14:paraId="25F392E6" w14:textId="77777777" w:rsidTr="0025397E">
        <w:trPr>
          <w:trHeight w:val="868"/>
        </w:trPr>
        <w:tc>
          <w:tcPr>
            <w:tcW w:w="9504" w:type="dxa"/>
            <w:gridSpan w:val="2"/>
            <w:tcBorders>
              <w:top w:val="nil"/>
              <w:left w:val="nil"/>
              <w:bottom w:val="nil"/>
              <w:right w:val="nil"/>
            </w:tcBorders>
            <w:shd w:val="clear" w:color="auto" w:fill="F2F2F2"/>
          </w:tcPr>
          <w:p w14:paraId="2B3B8895" w14:textId="77777777" w:rsidR="009F2C1A" w:rsidRPr="009F2C1A" w:rsidRDefault="009F2C1A" w:rsidP="009F2C1A">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0C574212" wp14:editId="09777999">
                  <wp:extent cx="6026178" cy="1279404"/>
                  <wp:effectExtent l="0" t="0" r="0" b="0"/>
                  <wp:docPr id="991006594" name="Bild 2"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descr="Ein Bild, das Text, Screenshot, Schrift, Electric Blue (Farbe) enthält.&#10;&#10;KI-generierte Inhalte können fehlerhaft sein."/>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7" cy="1280554"/>
                          </a:xfrm>
                          <a:prstGeom prst="rect">
                            <a:avLst/>
                          </a:prstGeom>
                          <a:noFill/>
                          <a:ln>
                            <a:noFill/>
                          </a:ln>
                        </pic:spPr>
                      </pic:pic>
                    </a:graphicData>
                  </a:graphic>
                </wp:inline>
              </w:drawing>
            </w:r>
          </w:p>
        </w:tc>
      </w:tr>
    </w:tbl>
    <w:p w14:paraId="4756B9CF" w14:textId="77777777" w:rsidR="002D4541" w:rsidRPr="009F2C1A" w:rsidRDefault="002D4541" w:rsidP="001F37B2">
      <w:pPr>
        <w:tabs>
          <w:tab w:val="left" w:pos="3686"/>
          <w:tab w:val="left" w:pos="5940"/>
        </w:tabs>
        <w:spacing w:after="120" w:line="276" w:lineRule="auto"/>
        <w:rPr>
          <w:rFonts w:ascii="Arial" w:hAnsi="Arial" w:cs="Arial"/>
          <w:iCs/>
          <w:noProof/>
        </w:rPr>
      </w:pPr>
    </w:p>
    <w:sectPr w:rsidR="002D4541" w:rsidRPr="009F2C1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B8B2" w14:textId="77777777" w:rsidR="005D1DD9" w:rsidRDefault="005D1DD9" w:rsidP="00D90618">
      <w:pPr>
        <w:spacing w:after="0" w:line="240" w:lineRule="auto"/>
      </w:pPr>
      <w:r>
        <w:separator/>
      </w:r>
    </w:p>
  </w:endnote>
  <w:endnote w:type="continuationSeparator" w:id="0">
    <w:p w14:paraId="56D1CF3C" w14:textId="77777777" w:rsidR="005D1DD9" w:rsidRDefault="005D1DD9"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3BDCF" w14:textId="77777777" w:rsidR="005D1DD9" w:rsidRDefault="005D1DD9" w:rsidP="00D90618">
      <w:pPr>
        <w:spacing w:after="0" w:line="240" w:lineRule="auto"/>
      </w:pPr>
      <w:r>
        <w:separator/>
      </w:r>
    </w:p>
  </w:footnote>
  <w:footnote w:type="continuationSeparator" w:id="0">
    <w:p w14:paraId="593BE1C4" w14:textId="77777777" w:rsidR="005D1DD9" w:rsidRDefault="005D1DD9"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662F"/>
    <w:multiLevelType w:val="hybridMultilevel"/>
    <w:tmpl w:val="F65E2AD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6E65858"/>
    <w:multiLevelType w:val="hybridMultilevel"/>
    <w:tmpl w:val="2FE6DB78"/>
    <w:lvl w:ilvl="0" w:tplc="AA74A568">
      <w:numFmt w:val="bullet"/>
      <w:lvlText w:val="-"/>
      <w:lvlJc w:val="left"/>
      <w:pPr>
        <w:ind w:left="720" w:hanging="360"/>
      </w:pPr>
      <w:rPr>
        <w:rFonts w:ascii="Dextra Avenir Book" w:eastAsia="MS Mincho" w:hAnsi="Dextra Avenir Book"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15:restartNumberingAfterBreak="0">
    <w:nsid w:val="0E340AA2"/>
    <w:multiLevelType w:val="hybridMultilevel"/>
    <w:tmpl w:val="56C6629E"/>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4DD24B8"/>
    <w:multiLevelType w:val="hybridMultilevel"/>
    <w:tmpl w:val="E4644FB0"/>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FA0456E"/>
    <w:multiLevelType w:val="hybridMultilevel"/>
    <w:tmpl w:val="A050AF6E"/>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36A6D4A"/>
    <w:multiLevelType w:val="hybridMultilevel"/>
    <w:tmpl w:val="F1E8DEE8"/>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55E43D1"/>
    <w:multiLevelType w:val="hybridMultilevel"/>
    <w:tmpl w:val="ECD2D3F6"/>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11" w15:restartNumberingAfterBreak="0">
    <w:nsid w:val="6FB54B5E"/>
    <w:multiLevelType w:val="hybridMultilevel"/>
    <w:tmpl w:val="15CEBDA0"/>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1931153693">
    <w:abstractNumId w:val="12"/>
  </w:num>
  <w:num w:numId="2" w16cid:durableId="926308049">
    <w:abstractNumId w:val="12"/>
  </w:num>
  <w:num w:numId="3" w16cid:durableId="967903491">
    <w:abstractNumId w:val="3"/>
  </w:num>
  <w:num w:numId="4" w16cid:durableId="195627552">
    <w:abstractNumId w:val="7"/>
  </w:num>
  <w:num w:numId="5" w16cid:durableId="171067090">
    <w:abstractNumId w:val="5"/>
  </w:num>
  <w:num w:numId="6" w16cid:durableId="251361160">
    <w:abstractNumId w:val="1"/>
  </w:num>
  <w:num w:numId="7" w16cid:durableId="2143769626">
    <w:abstractNumId w:val="1"/>
  </w:num>
  <w:num w:numId="8" w16cid:durableId="1895434282">
    <w:abstractNumId w:val="8"/>
  </w:num>
  <w:num w:numId="9" w16cid:durableId="1143504453">
    <w:abstractNumId w:val="2"/>
  </w:num>
  <w:num w:numId="10" w16cid:durableId="1450583489">
    <w:abstractNumId w:val="11"/>
  </w:num>
  <w:num w:numId="11" w16cid:durableId="2011053918">
    <w:abstractNumId w:val="9"/>
  </w:num>
  <w:num w:numId="12" w16cid:durableId="1134255711">
    <w:abstractNumId w:val="4"/>
  </w:num>
  <w:num w:numId="13" w16cid:durableId="70658059">
    <w:abstractNumId w:val="6"/>
  </w:num>
  <w:num w:numId="14" w16cid:durableId="65419103">
    <w:abstractNumId w:val="10"/>
  </w:num>
  <w:num w:numId="15" w16cid:durableId="376392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94BA0"/>
    <w:rsid w:val="000B7EB6"/>
    <w:rsid w:val="000D3752"/>
    <w:rsid w:val="000E7D73"/>
    <w:rsid w:val="00122E49"/>
    <w:rsid w:val="0012741B"/>
    <w:rsid w:val="00151351"/>
    <w:rsid w:val="00163982"/>
    <w:rsid w:val="001C50A9"/>
    <w:rsid w:val="001C66CB"/>
    <w:rsid w:val="001F37B2"/>
    <w:rsid w:val="00217FFA"/>
    <w:rsid w:val="00226D4F"/>
    <w:rsid w:val="0022753A"/>
    <w:rsid w:val="00251159"/>
    <w:rsid w:val="0025397E"/>
    <w:rsid w:val="00254120"/>
    <w:rsid w:val="002B11AC"/>
    <w:rsid w:val="002D4541"/>
    <w:rsid w:val="002D529C"/>
    <w:rsid w:val="00330267"/>
    <w:rsid w:val="00343005"/>
    <w:rsid w:val="00350DE6"/>
    <w:rsid w:val="00360DC8"/>
    <w:rsid w:val="003E5381"/>
    <w:rsid w:val="003F2940"/>
    <w:rsid w:val="004007CE"/>
    <w:rsid w:val="004075D6"/>
    <w:rsid w:val="00407DFD"/>
    <w:rsid w:val="00420385"/>
    <w:rsid w:val="004454FA"/>
    <w:rsid w:val="00491406"/>
    <w:rsid w:val="004A589D"/>
    <w:rsid w:val="004C270E"/>
    <w:rsid w:val="004C3B7D"/>
    <w:rsid w:val="004C7A3D"/>
    <w:rsid w:val="004E2BE0"/>
    <w:rsid w:val="004F5FA3"/>
    <w:rsid w:val="00501806"/>
    <w:rsid w:val="005328F9"/>
    <w:rsid w:val="0055782F"/>
    <w:rsid w:val="005B303C"/>
    <w:rsid w:val="005C3984"/>
    <w:rsid w:val="005C4406"/>
    <w:rsid w:val="005D1DD9"/>
    <w:rsid w:val="00611E8E"/>
    <w:rsid w:val="00623E4E"/>
    <w:rsid w:val="006452CD"/>
    <w:rsid w:val="0064759B"/>
    <w:rsid w:val="00670D8B"/>
    <w:rsid w:val="006812CB"/>
    <w:rsid w:val="00695FCE"/>
    <w:rsid w:val="006D05B4"/>
    <w:rsid w:val="006D6335"/>
    <w:rsid w:val="006D7C3B"/>
    <w:rsid w:val="006E2A47"/>
    <w:rsid w:val="00700E7D"/>
    <w:rsid w:val="00733A1A"/>
    <w:rsid w:val="00734758"/>
    <w:rsid w:val="00737CCF"/>
    <w:rsid w:val="0077106B"/>
    <w:rsid w:val="007734DE"/>
    <w:rsid w:val="007749CE"/>
    <w:rsid w:val="00791C19"/>
    <w:rsid w:val="00796BAF"/>
    <w:rsid w:val="007A71AF"/>
    <w:rsid w:val="007D2F21"/>
    <w:rsid w:val="00810B2F"/>
    <w:rsid w:val="00841568"/>
    <w:rsid w:val="008434C8"/>
    <w:rsid w:val="008D46DB"/>
    <w:rsid w:val="0091371E"/>
    <w:rsid w:val="0092569B"/>
    <w:rsid w:val="00942F57"/>
    <w:rsid w:val="00956A85"/>
    <w:rsid w:val="00967CD4"/>
    <w:rsid w:val="009A194B"/>
    <w:rsid w:val="009D1E5F"/>
    <w:rsid w:val="009F2C1A"/>
    <w:rsid w:val="00A26B69"/>
    <w:rsid w:val="00A33741"/>
    <w:rsid w:val="00A456F3"/>
    <w:rsid w:val="00A569D2"/>
    <w:rsid w:val="00B21935"/>
    <w:rsid w:val="00B61027"/>
    <w:rsid w:val="00B919C3"/>
    <w:rsid w:val="00BB7D8A"/>
    <w:rsid w:val="00BC2936"/>
    <w:rsid w:val="00C021C9"/>
    <w:rsid w:val="00C23361"/>
    <w:rsid w:val="00C23DDA"/>
    <w:rsid w:val="00C275CC"/>
    <w:rsid w:val="00C31152"/>
    <w:rsid w:val="00C45DB1"/>
    <w:rsid w:val="00CC6C82"/>
    <w:rsid w:val="00CD3166"/>
    <w:rsid w:val="00CE012A"/>
    <w:rsid w:val="00CE35D2"/>
    <w:rsid w:val="00D12E54"/>
    <w:rsid w:val="00D344A7"/>
    <w:rsid w:val="00D468AF"/>
    <w:rsid w:val="00D90618"/>
    <w:rsid w:val="00DA6515"/>
    <w:rsid w:val="00DD5496"/>
    <w:rsid w:val="00DE59EA"/>
    <w:rsid w:val="00E16555"/>
    <w:rsid w:val="00E46A44"/>
    <w:rsid w:val="00E72415"/>
    <w:rsid w:val="00E75C57"/>
    <w:rsid w:val="00EC429D"/>
    <w:rsid w:val="00F05A48"/>
    <w:rsid w:val="00F22E8E"/>
    <w:rsid w:val="00F3258A"/>
    <w:rsid w:val="00F3577B"/>
    <w:rsid w:val="00F57040"/>
    <w:rsid w:val="00FA3CA3"/>
    <w:rsid w:val="00FC265A"/>
    <w:rsid w:val="00FD0B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uiPriority w:val="99"/>
    <w:rsid w:val="00D90618"/>
    <w:pPr>
      <w:tabs>
        <w:tab w:val="center" w:pos="4536"/>
        <w:tab w:val="right" w:pos="9072"/>
      </w:tabs>
    </w:pPr>
  </w:style>
  <w:style w:type="character" w:customStyle="1" w:styleId="FuzeileZchn">
    <w:name w:val="Fußzeile Zchn"/>
    <w:link w:val="Fuzeile"/>
    <w:uiPriority w:val="99"/>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paragraph" w:styleId="Listenabsatz">
    <w:name w:val="List Paragraph"/>
    <w:basedOn w:val="Standard"/>
    <w:uiPriority w:val="34"/>
    <w:qFormat/>
    <w:rsid w:val="00A456F3"/>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9F2C1A"/>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rsid w:val="009F2C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0609">
      <w:bodyDiv w:val="1"/>
      <w:marLeft w:val="0"/>
      <w:marRight w:val="0"/>
      <w:marTop w:val="0"/>
      <w:marBottom w:val="0"/>
      <w:divBdr>
        <w:top w:val="none" w:sz="0" w:space="0" w:color="auto"/>
        <w:left w:val="none" w:sz="0" w:space="0" w:color="auto"/>
        <w:bottom w:val="none" w:sz="0" w:space="0" w:color="auto"/>
        <w:right w:val="none" w:sz="0" w:space="0" w:color="auto"/>
      </w:divBdr>
    </w:div>
    <w:div w:id="342050491">
      <w:bodyDiv w:val="1"/>
      <w:marLeft w:val="0"/>
      <w:marRight w:val="0"/>
      <w:marTop w:val="0"/>
      <w:marBottom w:val="0"/>
      <w:divBdr>
        <w:top w:val="none" w:sz="0" w:space="0" w:color="auto"/>
        <w:left w:val="none" w:sz="0" w:space="0" w:color="auto"/>
        <w:bottom w:val="none" w:sz="0" w:space="0" w:color="auto"/>
        <w:right w:val="none" w:sz="0" w:space="0" w:color="auto"/>
      </w:divBdr>
    </w:div>
    <w:div w:id="408040718">
      <w:bodyDiv w:val="1"/>
      <w:marLeft w:val="0"/>
      <w:marRight w:val="0"/>
      <w:marTop w:val="0"/>
      <w:marBottom w:val="0"/>
      <w:divBdr>
        <w:top w:val="none" w:sz="0" w:space="0" w:color="auto"/>
        <w:left w:val="none" w:sz="0" w:space="0" w:color="auto"/>
        <w:bottom w:val="none" w:sz="0" w:space="0" w:color="auto"/>
        <w:right w:val="none" w:sz="0" w:space="0" w:color="auto"/>
      </w:divBdr>
    </w:div>
    <w:div w:id="451366739">
      <w:bodyDiv w:val="1"/>
      <w:marLeft w:val="0"/>
      <w:marRight w:val="0"/>
      <w:marTop w:val="0"/>
      <w:marBottom w:val="0"/>
      <w:divBdr>
        <w:top w:val="none" w:sz="0" w:space="0" w:color="auto"/>
        <w:left w:val="none" w:sz="0" w:space="0" w:color="auto"/>
        <w:bottom w:val="none" w:sz="0" w:space="0" w:color="auto"/>
        <w:right w:val="none" w:sz="0" w:space="0" w:color="auto"/>
      </w:divBdr>
      <w:divsChild>
        <w:div w:id="150951686">
          <w:marLeft w:val="0"/>
          <w:marRight w:val="0"/>
          <w:marTop w:val="0"/>
          <w:marBottom w:val="0"/>
          <w:divBdr>
            <w:top w:val="none" w:sz="0" w:space="0" w:color="auto"/>
            <w:left w:val="none" w:sz="0" w:space="0" w:color="auto"/>
            <w:bottom w:val="none" w:sz="0" w:space="0" w:color="auto"/>
            <w:right w:val="none" w:sz="0" w:space="0" w:color="auto"/>
          </w:divBdr>
          <w:divsChild>
            <w:div w:id="1200780763">
              <w:marLeft w:val="0"/>
              <w:marRight w:val="0"/>
              <w:marTop w:val="0"/>
              <w:marBottom w:val="0"/>
              <w:divBdr>
                <w:top w:val="none" w:sz="0" w:space="0" w:color="auto"/>
                <w:left w:val="none" w:sz="0" w:space="0" w:color="auto"/>
                <w:bottom w:val="none" w:sz="0" w:space="0" w:color="auto"/>
                <w:right w:val="none" w:sz="0" w:space="0" w:color="auto"/>
              </w:divBdr>
              <w:divsChild>
                <w:div w:id="1635480926">
                  <w:marLeft w:val="0"/>
                  <w:marRight w:val="0"/>
                  <w:marTop w:val="0"/>
                  <w:marBottom w:val="0"/>
                  <w:divBdr>
                    <w:top w:val="none" w:sz="0" w:space="0" w:color="auto"/>
                    <w:left w:val="none" w:sz="0" w:space="0" w:color="auto"/>
                    <w:bottom w:val="none" w:sz="0" w:space="0" w:color="auto"/>
                    <w:right w:val="none" w:sz="0" w:space="0" w:color="auto"/>
                  </w:divBdr>
                  <w:divsChild>
                    <w:div w:id="9296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968680">
      <w:bodyDiv w:val="1"/>
      <w:marLeft w:val="0"/>
      <w:marRight w:val="0"/>
      <w:marTop w:val="0"/>
      <w:marBottom w:val="0"/>
      <w:divBdr>
        <w:top w:val="none" w:sz="0" w:space="0" w:color="auto"/>
        <w:left w:val="none" w:sz="0" w:space="0" w:color="auto"/>
        <w:bottom w:val="none" w:sz="0" w:space="0" w:color="auto"/>
        <w:right w:val="none" w:sz="0" w:space="0" w:color="auto"/>
      </w:divBdr>
    </w:div>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941574894">
      <w:bodyDiv w:val="1"/>
      <w:marLeft w:val="0"/>
      <w:marRight w:val="0"/>
      <w:marTop w:val="0"/>
      <w:marBottom w:val="0"/>
      <w:divBdr>
        <w:top w:val="none" w:sz="0" w:space="0" w:color="auto"/>
        <w:left w:val="none" w:sz="0" w:space="0" w:color="auto"/>
        <w:bottom w:val="none" w:sz="0" w:space="0" w:color="auto"/>
        <w:right w:val="none" w:sz="0" w:space="0" w:color="auto"/>
      </w:divBdr>
    </w:div>
    <w:div w:id="1080978515">
      <w:bodyDiv w:val="1"/>
      <w:marLeft w:val="0"/>
      <w:marRight w:val="0"/>
      <w:marTop w:val="0"/>
      <w:marBottom w:val="0"/>
      <w:divBdr>
        <w:top w:val="none" w:sz="0" w:space="0" w:color="auto"/>
        <w:left w:val="none" w:sz="0" w:space="0" w:color="auto"/>
        <w:bottom w:val="none" w:sz="0" w:space="0" w:color="auto"/>
        <w:right w:val="none" w:sz="0" w:space="0" w:color="auto"/>
      </w:divBdr>
      <w:divsChild>
        <w:div w:id="514539122">
          <w:marLeft w:val="0"/>
          <w:marRight w:val="0"/>
          <w:marTop w:val="0"/>
          <w:marBottom w:val="0"/>
          <w:divBdr>
            <w:top w:val="none" w:sz="0" w:space="0" w:color="auto"/>
            <w:left w:val="none" w:sz="0" w:space="0" w:color="auto"/>
            <w:bottom w:val="none" w:sz="0" w:space="0" w:color="auto"/>
            <w:right w:val="none" w:sz="0" w:space="0" w:color="auto"/>
          </w:divBdr>
          <w:divsChild>
            <w:div w:id="595479178">
              <w:marLeft w:val="0"/>
              <w:marRight w:val="0"/>
              <w:marTop w:val="0"/>
              <w:marBottom w:val="0"/>
              <w:divBdr>
                <w:top w:val="none" w:sz="0" w:space="0" w:color="auto"/>
                <w:left w:val="none" w:sz="0" w:space="0" w:color="auto"/>
                <w:bottom w:val="none" w:sz="0" w:space="0" w:color="auto"/>
                <w:right w:val="none" w:sz="0" w:space="0" w:color="auto"/>
              </w:divBdr>
              <w:divsChild>
                <w:div w:id="1554151723">
                  <w:marLeft w:val="0"/>
                  <w:marRight w:val="0"/>
                  <w:marTop w:val="0"/>
                  <w:marBottom w:val="0"/>
                  <w:divBdr>
                    <w:top w:val="none" w:sz="0" w:space="0" w:color="auto"/>
                    <w:left w:val="none" w:sz="0" w:space="0" w:color="auto"/>
                    <w:bottom w:val="none" w:sz="0" w:space="0" w:color="auto"/>
                    <w:right w:val="none" w:sz="0" w:space="0" w:color="auto"/>
                  </w:divBdr>
                  <w:divsChild>
                    <w:div w:id="180173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04910">
      <w:bodyDiv w:val="1"/>
      <w:marLeft w:val="0"/>
      <w:marRight w:val="0"/>
      <w:marTop w:val="0"/>
      <w:marBottom w:val="0"/>
      <w:divBdr>
        <w:top w:val="none" w:sz="0" w:space="0" w:color="auto"/>
        <w:left w:val="none" w:sz="0" w:space="0" w:color="auto"/>
        <w:bottom w:val="none" w:sz="0" w:space="0" w:color="auto"/>
        <w:right w:val="none" w:sz="0" w:space="0" w:color="auto"/>
      </w:divBdr>
    </w:div>
    <w:div w:id="1566406692">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 w:id="1707363551">
      <w:bodyDiv w:val="1"/>
      <w:marLeft w:val="0"/>
      <w:marRight w:val="0"/>
      <w:marTop w:val="0"/>
      <w:marBottom w:val="0"/>
      <w:divBdr>
        <w:top w:val="none" w:sz="0" w:space="0" w:color="auto"/>
        <w:left w:val="none" w:sz="0" w:space="0" w:color="auto"/>
        <w:bottom w:val="none" w:sz="0" w:space="0" w:color="auto"/>
        <w:right w:val="none" w:sz="0" w:space="0" w:color="auto"/>
      </w:divBdr>
    </w:div>
    <w:div w:id="1801220269">
      <w:bodyDiv w:val="1"/>
      <w:marLeft w:val="0"/>
      <w:marRight w:val="0"/>
      <w:marTop w:val="0"/>
      <w:marBottom w:val="0"/>
      <w:divBdr>
        <w:top w:val="none" w:sz="0" w:space="0" w:color="auto"/>
        <w:left w:val="none" w:sz="0" w:space="0" w:color="auto"/>
        <w:bottom w:val="none" w:sz="0" w:space="0" w:color="auto"/>
        <w:right w:val="none" w:sz="0" w:space="0" w:color="auto"/>
      </w:divBdr>
    </w:div>
    <w:div w:id="1812940690">
      <w:bodyDiv w:val="1"/>
      <w:marLeft w:val="0"/>
      <w:marRight w:val="0"/>
      <w:marTop w:val="0"/>
      <w:marBottom w:val="0"/>
      <w:divBdr>
        <w:top w:val="none" w:sz="0" w:space="0" w:color="auto"/>
        <w:left w:val="none" w:sz="0" w:space="0" w:color="auto"/>
        <w:bottom w:val="none" w:sz="0" w:space="0" w:color="auto"/>
        <w:right w:val="none" w:sz="0" w:space="0" w:color="auto"/>
      </w:divBdr>
    </w:div>
    <w:div w:id="199559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xtra.ch/" TargetMode="External"/><Relationship Id="rId3" Type="http://schemas.openxmlformats.org/officeDocument/2006/relationships/settings" Target="settings.xml"/><Relationship Id="rId7" Type="http://schemas.openxmlformats.org/officeDocument/2006/relationships/hyperlink" Target="https://dextra.ch/vorlagen-disclaim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2474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Absender</vt:lpstr>
    </vt:vector>
  </TitlesOfParts>
  <Company>mvz</Company>
  <LinksUpToDate>false</LinksUpToDate>
  <CharactersWithSpaces>2838</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Absender</dc:title>
  <dc:subject/>
  <dc:creator>Dextra</dc:creator>
  <cp:keywords>V20210513</cp:keywords>
  <cp:lastModifiedBy>Lotz Albrecht</cp:lastModifiedBy>
  <cp:revision>18</cp:revision>
  <dcterms:created xsi:type="dcterms:W3CDTF">2025-03-05T14:59:00Z</dcterms:created>
  <dcterms:modified xsi:type="dcterms:W3CDTF">2025-06-17T14:29:00Z</dcterms:modified>
</cp:coreProperties>
</file>