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ED10" w14:textId="77777777" w:rsidR="00B61950" w:rsidRPr="001B47DF" w:rsidRDefault="00B61950" w:rsidP="00A92903">
      <w:pPr>
        <w:rPr>
          <w:rFonts w:ascii="Arial" w:hAnsi="Arial" w:cs="Arial"/>
          <w:b/>
          <w:bCs/>
          <w:highlight w:val="cyan"/>
        </w:rPr>
      </w:pPr>
      <w:r w:rsidRPr="001B47DF">
        <w:rPr>
          <w:rFonts w:ascii="Arial" w:hAnsi="Arial" w:cs="Arial"/>
          <w:b/>
          <w:bCs/>
          <w:highlight w:val="cyan"/>
        </w:rPr>
        <w:t xml:space="preserve">Vorbemerkungen: </w:t>
      </w:r>
      <w:r w:rsidRPr="001B47DF">
        <w:rPr>
          <w:rFonts w:ascii="Arial" w:hAnsi="Arial" w:cs="Arial"/>
          <w:highlight w:val="cyan"/>
        </w:rPr>
        <w:t xml:space="preserve">Die Dextra Rechtsschutz AG stellt Ihnen nachfolgenden Mustertext für einen Vorsorgeauftrag zur Verfügung. Dieser ist auf Ihre konkrete Situation und Ihre Bedürfnisse entsprechend anzupassen. Bei komplexen Verhältnissen </w:t>
      </w:r>
      <w:r>
        <w:rPr>
          <w:rFonts w:ascii="Arial" w:hAnsi="Arial" w:cs="Arial"/>
          <w:highlight w:val="cyan"/>
        </w:rPr>
        <w:t>-</w:t>
      </w:r>
      <w:r w:rsidRPr="001B47DF">
        <w:rPr>
          <w:rFonts w:ascii="Arial" w:hAnsi="Arial" w:cs="Arial"/>
          <w:highlight w:val="cyan"/>
        </w:rPr>
        <w:t xml:space="preserve"> insbesondere Vermögensverhältnisse </w:t>
      </w:r>
      <w:r>
        <w:rPr>
          <w:rFonts w:ascii="Arial" w:hAnsi="Arial" w:cs="Arial"/>
          <w:highlight w:val="cyan"/>
        </w:rPr>
        <w:t>-</w:t>
      </w:r>
      <w:r w:rsidRPr="001B47DF">
        <w:rPr>
          <w:rFonts w:ascii="Arial" w:hAnsi="Arial" w:cs="Arial"/>
          <w:highlight w:val="cyan"/>
        </w:rPr>
        <w:t xml:space="preserve"> ist eine individuelle Beratung sinnvoll.</w:t>
      </w:r>
      <w:r w:rsidRPr="001B47DF">
        <w:rPr>
          <w:rFonts w:ascii="Arial" w:hAnsi="Arial" w:cs="Arial"/>
          <w:b/>
          <w:bCs/>
          <w:highlight w:val="cyan"/>
        </w:rPr>
        <w:t xml:space="preserve"> </w:t>
      </w:r>
    </w:p>
    <w:p w14:paraId="750842B2" w14:textId="77777777" w:rsidR="00B61950" w:rsidRPr="001B47DF" w:rsidRDefault="00B61950" w:rsidP="00A92903">
      <w:pPr>
        <w:rPr>
          <w:rFonts w:ascii="Arial" w:hAnsi="Arial" w:cs="Arial"/>
          <w:b/>
          <w:bCs/>
          <w:highlight w:val="cyan"/>
        </w:rPr>
      </w:pPr>
      <w:r w:rsidRPr="001B47DF">
        <w:rPr>
          <w:rFonts w:ascii="Arial" w:hAnsi="Arial" w:cs="Arial"/>
          <w:b/>
          <w:bCs/>
          <w:highlight w:val="cyan"/>
        </w:rPr>
        <w:t xml:space="preserve">WICHTIG: Zur Erfüllung der Formvorschriften muss ein Vorsorgeauftrag von Anfang bis Ende handschriftlich sein inkl. Ort, Datum und Unterschrift (oder notariell beurkundet werden). Dieses Dokument dient lediglich als Vorlage. Zur Errichtung eines Vorsorgeauftrags müssen Sie handlungsfähig sein, d.h. urteilsfähig und volljährig. </w:t>
      </w:r>
    </w:p>
    <w:p w14:paraId="58F3963B" w14:textId="77777777" w:rsidR="00B61950" w:rsidRPr="001B47DF" w:rsidRDefault="00B61950" w:rsidP="00A92903">
      <w:pPr>
        <w:rPr>
          <w:rFonts w:ascii="Arial" w:hAnsi="Arial" w:cs="Arial"/>
        </w:rPr>
      </w:pPr>
      <w:r w:rsidRPr="001B47DF">
        <w:rPr>
          <w:rFonts w:ascii="Arial" w:hAnsi="Arial" w:cs="Arial"/>
          <w:b/>
          <w:bCs/>
          <w:highlight w:val="cyan"/>
        </w:rPr>
        <w:t xml:space="preserve">Tipp: </w:t>
      </w:r>
      <w:r w:rsidRPr="001B47DF">
        <w:rPr>
          <w:rFonts w:ascii="Arial" w:hAnsi="Arial" w:cs="Arial"/>
          <w:highlight w:val="cyan"/>
        </w:rPr>
        <w:t>Gegen Entrichten einer Gebühr kann beim Zivilstandesamt das Vorhandensein eines Vorsorgeauftrags sowie dessen Aufbewahrungsort ins Personenregister eingetragen werden. Generell empfiehlt es sich, zusätzlich eine Vertrauensperson darüber zu informieren.</w:t>
      </w:r>
      <w:r w:rsidRPr="001B47DF">
        <w:rPr>
          <w:rFonts w:ascii="Arial" w:hAnsi="Arial" w:cs="Arial"/>
        </w:rPr>
        <w:t xml:space="preserve"> </w:t>
      </w:r>
    </w:p>
    <w:p w14:paraId="056F6ECA" w14:textId="77777777" w:rsidR="00B61950" w:rsidRDefault="00B61950" w:rsidP="00F3577B">
      <w:pPr>
        <w:jc w:val="center"/>
        <w:rPr>
          <w:rFonts w:ascii="Arial" w:hAnsi="Arial" w:cs="Arial"/>
          <w:b/>
          <w:bCs/>
          <w:sz w:val="28"/>
          <w:szCs w:val="28"/>
        </w:rPr>
      </w:pPr>
    </w:p>
    <w:p w14:paraId="5A74CA97" w14:textId="768C74F2" w:rsidR="00F3577B" w:rsidRPr="00F3577B" w:rsidRDefault="001B47DF" w:rsidP="00F3577B">
      <w:pPr>
        <w:jc w:val="center"/>
        <w:rPr>
          <w:rFonts w:ascii="Arial" w:hAnsi="Arial" w:cs="Arial"/>
          <w:b/>
          <w:bCs/>
          <w:sz w:val="28"/>
          <w:szCs w:val="28"/>
        </w:rPr>
      </w:pPr>
      <w:r>
        <w:rPr>
          <w:rFonts w:ascii="Arial" w:hAnsi="Arial" w:cs="Arial"/>
          <w:b/>
          <w:bCs/>
          <w:sz w:val="28"/>
          <w:szCs w:val="28"/>
        </w:rPr>
        <w:t>Vorsorgeauftrag</w:t>
      </w:r>
    </w:p>
    <w:p w14:paraId="3E15917B" w14:textId="77777777" w:rsidR="00F3577B" w:rsidRPr="00F3577B" w:rsidRDefault="00F3577B" w:rsidP="00F3577B">
      <w:pPr>
        <w:jc w:val="center"/>
        <w:rPr>
          <w:rFonts w:ascii="Arial" w:hAnsi="Arial" w:cs="Arial"/>
          <w:b/>
          <w:bCs/>
          <w:sz w:val="32"/>
          <w:szCs w:val="32"/>
        </w:rPr>
      </w:pPr>
    </w:p>
    <w:p w14:paraId="0A503194" w14:textId="77777777" w:rsidR="001B47DF" w:rsidRPr="001B47DF" w:rsidRDefault="001B47DF" w:rsidP="00C503F5">
      <w:pPr>
        <w:tabs>
          <w:tab w:val="left" w:pos="3686"/>
          <w:tab w:val="left" w:pos="5940"/>
        </w:tabs>
        <w:spacing w:after="120"/>
        <w:rPr>
          <w:rFonts w:ascii="Arial" w:hAnsi="Arial" w:cs="Arial"/>
          <w:iCs/>
        </w:rPr>
      </w:pPr>
      <w:r w:rsidRPr="001B47DF">
        <w:rPr>
          <w:rFonts w:ascii="Arial" w:hAnsi="Arial" w:cs="Arial"/>
          <w:iCs/>
        </w:rPr>
        <w:t>Ich</w:t>
      </w:r>
      <w:r w:rsidRPr="00C503F5">
        <w:rPr>
          <w:rFonts w:ascii="Arial" w:hAnsi="Arial" w:cs="Arial"/>
          <w:iCs/>
        </w:rPr>
        <w:t xml:space="preserve">, </w:t>
      </w:r>
      <w:r w:rsidRPr="00FF0B78">
        <w:rPr>
          <w:rFonts w:ascii="Arial" w:hAnsi="Arial" w:cs="Arial"/>
          <w:iCs/>
          <w:highlight w:val="lightGray"/>
        </w:rPr>
        <w:t>[Personalien: Vorname, Nachname, Geburtsdatum, Heimatort/Staatsangehörigkeit und Wohnadresse]</w:t>
      </w:r>
      <w:r w:rsidRPr="001B47DF">
        <w:rPr>
          <w:rFonts w:ascii="Arial" w:hAnsi="Arial" w:cs="Arial"/>
          <w:iCs/>
        </w:rPr>
        <w:t xml:space="preserve"> beauftrage für den Fall meiner Urteilsunfähigkeit für die Wahrnehmung der Personen- und Vermögenssorge sowie die Vertretung im Rechtsverkehr </w:t>
      </w:r>
      <w:r w:rsidRPr="00FF0B78">
        <w:rPr>
          <w:rFonts w:ascii="Arial" w:hAnsi="Arial" w:cs="Arial"/>
          <w:iCs/>
          <w:highlight w:val="lightGray"/>
        </w:rPr>
        <w:t>[Personalien: Vorname, Nachname, Geburtsdatum, Heimatort/Staatsangehörigkeit und Wohnadresse]</w:t>
      </w:r>
      <w:r w:rsidRPr="001B47DF">
        <w:rPr>
          <w:rFonts w:ascii="Arial" w:hAnsi="Arial" w:cs="Arial"/>
          <w:iCs/>
        </w:rPr>
        <w:t xml:space="preserve"> </w:t>
      </w:r>
    </w:p>
    <w:p w14:paraId="418A9E5B" w14:textId="77777777" w:rsidR="001B47DF" w:rsidRPr="001B47DF" w:rsidRDefault="001B47DF" w:rsidP="00C503F5">
      <w:pPr>
        <w:tabs>
          <w:tab w:val="left" w:pos="3686"/>
          <w:tab w:val="left" w:pos="5940"/>
        </w:tabs>
        <w:spacing w:after="120"/>
        <w:rPr>
          <w:rFonts w:ascii="Arial" w:hAnsi="Arial" w:cs="Arial"/>
          <w:iCs/>
        </w:rPr>
      </w:pPr>
      <w:r w:rsidRPr="001B47DF">
        <w:rPr>
          <w:rFonts w:ascii="Arial" w:hAnsi="Arial" w:cs="Arial"/>
          <w:iCs/>
        </w:rPr>
        <w:t>Als Ersatzbeauftragte</w:t>
      </w:r>
      <w:r w:rsidRPr="00FF0B78">
        <w:rPr>
          <w:rFonts w:ascii="Arial" w:hAnsi="Arial" w:cs="Arial"/>
          <w:iCs/>
          <w:highlight w:val="lightGray"/>
        </w:rPr>
        <w:t>(n)</w:t>
      </w:r>
      <w:r w:rsidRPr="001B47DF">
        <w:rPr>
          <w:rFonts w:ascii="Arial" w:hAnsi="Arial" w:cs="Arial"/>
          <w:iCs/>
        </w:rPr>
        <w:t xml:space="preserve"> ernenne ich </w:t>
      </w:r>
      <w:r w:rsidRPr="00FF0B78">
        <w:rPr>
          <w:rFonts w:ascii="Arial" w:hAnsi="Arial" w:cs="Arial"/>
          <w:iCs/>
          <w:highlight w:val="lightGray"/>
        </w:rPr>
        <w:t>[Personalien: Vorname, Nachname, Geburtsdatum, Heimatort/Staatsangehörigkeit und Wohnadresse].</w:t>
      </w:r>
      <w:r w:rsidRPr="001B47DF">
        <w:rPr>
          <w:rFonts w:ascii="Arial" w:hAnsi="Arial" w:cs="Arial"/>
          <w:iCs/>
        </w:rPr>
        <w:t xml:space="preserve"> </w:t>
      </w:r>
    </w:p>
    <w:p w14:paraId="7DE9ED9C" w14:textId="13970E44" w:rsidR="001B47DF" w:rsidRPr="001B47DF" w:rsidRDefault="001B47DF" w:rsidP="00C503F5">
      <w:pPr>
        <w:tabs>
          <w:tab w:val="left" w:pos="3686"/>
          <w:tab w:val="left" w:pos="5940"/>
        </w:tabs>
        <w:spacing w:after="120"/>
        <w:rPr>
          <w:rFonts w:ascii="Arial" w:hAnsi="Arial" w:cs="Arial"/>
          <w:iCs/>
        </w:rPr>
      </w:pPr>
      <w:r w:rsidRPr="001B47DF">
        <w:rPr>
          <w:rFonts w:ascii="Arial" w:hAnsi="Arial" w:cs="Arial"/>
          <w:iCs/>
          <w:highlight w:val="cyan"/>
        </w:rPr>
        <w:t>[Optional bei mehreren Vorsorgebeauftragten</w:t>
      </w:r>
      <w:r w:rsidRPr="001B47DF">
        <w:rPr>
          <w:rFonts w:ascii="Arial" w:hAnsi="Arial" w:cs="Arial"/>
          <w:iCs/>
        </w:rPr>
        <w:t xml:space="preserve">: Die Vorsorgebeauftragten beraten und entscheiden gemeinsam. Bei Uneinigkeit unter den Vorsorgebeauftragten kommt </w:t>
      </w:r>
      <w:r w:rsidRPr="00C503F5">
        <w:rPr>
          <w:rFonts w:ascii="Arial" w:hAnsi="Arial" w:cs="Arial"/>
          <w:iCs/>
          <w:highlight w:val="lightGray"/>
        </w:rPr>
        <w:t>[</w:t>
      </w:r>
      <w:r w:rsidRPr="00FF0B78">
        <w:rPr>
          <w:rFonts w:ascii="Arial" w:hAnsi="Arial" w:cs="Arial"/>
          <w:iCs/>
          <w:highlight w:val="lightGray"/>
        </w:rPr>
        <w:t>Vorname Nachname]</w:t>
      </w:r>
      <w:r w:rsidRPr="001B47DF">
        <w:rPr>
          <w:rFonts w:ascii="Arial" w:hAnsi="Arial" w:cs="Arial"/>
          <w:iCs/>
        </w:rPr>
        <w:t xml:space="preserve"> der Stichentscheid zu</w:t>
      </w:r>
      <w:r w:rsidRPr="00C503F5">
        <w:rPr>
          <w:rFonts w:ascii="Arial" w:hAnsi="Arial" w:cs="Arial"/>
          <w:iCs/>
        </w:rPr>
        <w:t>.</w:t>
      </w:r>
      <w:r w:rsidR="007A348A" w:rsidRPr="001B47DF">
        <w:rPr>
          <w:rFonts w:ascii="Arial" w:hAnsi="Arial" w:cs="Arial"/>
          <w:iCs/>
          <w:highlight w:val="cyan"/>
        </w:rPr>
        <w:t>]</w:t>
      </w:r>
    </w:p>
    <w:p w14:paraId="124D70BC" w14:textId="77777777" w:rsidR="001B47DF" w:rsidRPr="001B47DF" w:rsidRDefault="001B47DF" w:rsidP="00C503F5">
      <w:pPr>
        <w:tabs>
          <w:tab w:val="left" w:pos="3686"/>
          <w:tab w:val="left" w:pos="5940"/>
        </w:tabs>
        <w:spacing w:after="120"/>
        <w:rPr>
          <w:rFonts w:ascii="Arial" w:hAnsi="Arial" w:cs="Arial"/>
          <w:iCs/>
        </w:rPr>
      </w:pPr>
      <w:r w:rsidRPr="001B47DF">
        <w:rPr>
          <w:rFonts w:ascii="Arial" w:hAnsi="Arial" w:cs="Arial"/>
          <w:iCs/>
        </w:rPr>
        <w:t>Der Vorsorgeauftrag und die damit einhergehende Vertretung im Rechtsverkehr gelten in jeder Beziehung umfassend. Insbesondere beinhaltet der Auftrag folgende Rechte und Pflichten:</w:t>
      </w:r>
    </w:p>
    <w:p w14:paraId="3FEAA7E6" w14:textId="3A45277B" w:rsidR="001B47DF" w:rsidRPr="001B47DF" w:rsidRDefault="001B47DF" w:rsidP="00C503F5">
      <w:pPr>
        <w:tabs>
          <w:tab w:val="left" w:pos="3686"/>
          <w:tab w:val="left" w:pos="5940"/>
        </w:tabs>
        <w:spacing w:before="240" w:after="120"/>
        <w:rPr>
          <w:rFonts w:ascii="Arial" w:hAnsi="Arial" w:cs="Arial"/>
          <w:b/>
          <w:iCs/>
        </w:rPr>
      </w:pPr>
      <w:r w:rsidRPr="001B47DF">
        <w:rPr>
          <w:rFonts w:ascii="Arial" w:hAnsi="Arial" w:cs="Arial"/>
          <w:b/>
          <w:iCs/>
        </w:rPr>
        <w:t>Personensorge</w:t>
      </w:r>
    </w:p>
    <w:p w14:paraId="782016C7" w14:textId="77777777" w:rsidR="001B47DF" w:rsidRDefault="001B47DF" w:rsidP="00C503F5">
      <w:pPr>
        <w:pStyle w:val="Listenabsatz"/>
        <w:numPr>
          <w:ilvl w:val="0"/>
          <w:numId w:val="16"/>
        </w:numPr>
        <w:tabs>
          <w:tab w:val="left" w:pos="3686"/>
          <w:tab w:val="left" w:pos="5940"/>
        </w:tabs>
        <w:spacing w:after="120" w:line="300" w:lineRule="exact"/>
        <w:ind w:left="714" w:hanging="357"/>
        <w:contextualSpacing w:val="0"/>
        <w:rPr>
          <w:rFonts w:ascii="Arial" w:hAnsi="Arial" w:cs="Arial"/>
          <w:iCs/>
        </w:rPr>
      </w:pPr>
      <w:r w:rsidRPr="001B47DF">
        <w:rPr>
          <w:rFonts w:ascii="Arial" w:hAnsi="Arial" w:cs="Arial"/>
          <w:iCs/>
        </w:rPr>
        <w:t>Sicherstellung eines geordneten Alltags (Postverkehr, Haushaltspersonal, private Angelegenheiten)</w:t>
      </w:r>
    </w:p>
    <w:p w14:paraId="086FCE22" w14:textId="4A51DEE3" w:rsidR="001B47DF" w:rsidRPr="001B47DF" w:rsidRDefault="001B47DF" w:rsidP="00C503F5">
      <w:pPr>
        <w:pStyle w:val="Listenabsatz"/>
        <w:numPr>
          <w:ilvl w:val="0"/>
          <w:numId w:val="16"/>
        </w:numPr>
        <w:tabs>
          <w:tab w:val="left" w:pos="3686"/>
          <w:tab w:val="left" w:pos="5940"/>
        </w:tabs>
        <w:spacing w:after="120" w:line="300" w:lineRule="exact"/>
        <w:ind w:left="714" w:hanging="357"/>
        <w:contextualSpacing w:val="0"/>
        <w:rPr>
          <w:rFonts w:ascii="Arial" w:hAnsi="Arial" w:cs="Arial"/>
          <w:iCs/>
        </w:rPr>
      </w:pPr>
      <w:r w:rsidRPr="001B47DF">
        <w:rPr>
          <w:rFonts w:ascii="Arial" w:hAnsi="Arial" w:cs="Arial"/>
          <w:iCs/>
        </w:rPr>
        <w:t xml:space="preserve">Entscheid über ärztliche Massnahmen und Organisation einer allfälligen Unterbringung in einer geeigneten Einrichtung </w:t>
      </w:r>
    </w:p>
    <w:p w14:paraId="44439BC2" w14:textId="0CB1B4B9" w:rsidR="001B47DF" w:rsidRPr="001B47DF" w:rsidRDefault="001B47DF" w:rsidP="00C503F5">
      <w:pPr>
        <w:tabs>
          <w:tab w:val="left" w:pos="3686"/>
          <w:tab w:val="left" w:pos="5940"/>
        </w:tabs>
        <w:spacing w:before="240" w:after="120"/>
        <w:rPr>
          <w:rFonts w:ascii="Arial" w:hAnsi="Arial" w:cs="Arial"/>
          <w:b/>
          <w:iCs/>
        </w:rPr>
      </w:pPr>
      <w:r w:rsidRPr="001B47DF">
        <w:rPr>
          <w:rFonts w:ascii="Arial" w:hAnsi="Arial" w:cs="Arial"/>
          <w:b/>
          <w:iCs/>
        </w:rPr>
        <w:t>Vermögenssorge</w:t>
      </w:r>
    </w:p>
    <w:p w14:paraId="70BB3E29" w14:textId="55868B9E" w:rsidR="001B47DF" w:rsidRPr="001B47DF" w:rsidRDefault="001B47DF" w:rsidP="00C503F5">
      <w:pPr>
        <w:pStyle w:val="Listenabsatz"/>
        <w:numPr>
          <w:ilvl w:val="0"/>
          <w:numId w:val="17"/>
        </w:numPr>
        <w:tabs>
          <w:tab w:val="left" w:pos="3686"/>
          <w:tab w:val="left" w:pos="5940"/>
        </w:tabs>
        <w:spacing w:after="120" w:line="300" w:lineRule="exact"/>
        <w:contextualSpacing w:val="0"/>
        <w:rPr>
          <w:rFonts w:ascii="Arial" w:hAnsi="Arial" w:cs="Arial"/>
          <w:iCs/>
        </w:rPr>
      </w:pPr>
      <w:r w:rsidRPr="001B47DF">
        <w:rPr>
          <w:rFonts w:ascii="Arial" w:hAnsi="Arial" w:cs="Arial"/>
          <w:iCs/>
        </w:rPr>
        <w:t>Wahrung meiner finanziellen Interessen, insbesondere Verwaltung meines Einkommens und Vermögens</w:t>
      </w:r>
    </w:p>
    <w:p w14:paraId="5A4C9F2F" w14:textId="135BF46E" w:rsidR="001B47DF" w:rsidRPr="001B47DF" w:rsidRDefault="001B47DF" w:rsidP="00C503F5">
      <w:pPr>
        <w:pStyle w:val="Listenabsatz"/>
        <w:numPr>
          <w:ilvl w:val="0"/>
          <w:numId w:val="17"/>
        </w:numPr>
        <w:tabs>
          <w:tab w:val="left" w:pos="3686"/>
          <w:tab w:val="left" w:pos="5940"/>
        </w:tabs>
        <w:spacing w:after="120" w:line="300" w:lineRule="exact"/>
        <w:ind w:left="714" w:hanging="357"/>
        <w:contextualSpacing w:val="0"/>
        <w:rPr>
          <w:rFonts w:ascii="Arial" w:hAnsi="Arial" w:cs="Arial"/>
          <w:iCs/>
        </w:rPr>
      </w:pPr>
      <w:r w:rsidRPr="001B47DF">
        <w:rPr>
          <w:rFonts w:ascii="Arial" w:hAnsi="Arial" w:cs="Arial"/>
          <w:iCs/>
        </w:rPr>
        <w:t>Es dürfen keine Vermögenswerte unentgeltlich veräussert werden mit Ausnahme von Gelegenheitsgeschenken</w:t>
      </w:r>
    </w:p>
    <w:p w14:paraId="2358AA11" w14:textId="77777777" w:rsidR="00B61950" w:rsidRDefault="00B61950" w:rsidP="00C503F5">
      <w:pPr>
        <w:tabs>
          <w:tab w:val="left" w:pos="3686"/>
          <w:tab w:val="left" w:pos="5940"/>
        </w:tabs>
        <w:spacing w:before="240" w:after="120"/>
        <w:rPr>
          <w:rFonts w:ascii="Arial" w:hAnsi="Arial" w:cs="Arial"/>
          <w:b/>
          <w:iCs/>
        </w:rPr>
      </w:pPr>
    </w:p>
    <w:p w14:paraId="4883A451" w14:textId="1B8110F0" w:rsidR="001B47DF" w:rsidRPr="001B47DF" w:rsidRDefault="001B47DF" w:rsidP="00C503F5">
      <w:pPr>
        <w:tabs>
          <w:tab w:val="left" w:pos="3686"/>
          <w:tab w:val="left" w:pos="5940"/>
        </w:tabs>
        <w:spacing w:before="240" w:after="120"/>
        <w:rPr>
          <w:rFonts w:ascii="Arial" w:hAnsi="Arial" w:cs="Arial"/>
          <w:b/>
          <w:iCs/>
        </w:rPr>
      </w:pPr>
      <w:r w:rsidRPr="001B47DF">
        <w:rPr>
          <w:rFonts w:ascii="Arial" w:hAnsi="Arial" w:cs="Arial"/>
          <w:b/>
          <w:iCs/>
        </w:rPr>
        <w:lastRenderedPageBreak/>
        <w:t>Vertretung im Rechtsverkehr</w:t>
      </w:r>
    </w:p>
    <w:p w14:paraId="7D4393E2" w14:textId="01523CF8" w:rsidR="001B47DF" w:rsidRPr="001B47DF" w:rsidRDefault="00C503F5" w:rsidP="00C503F5">
      <w:pPr>
        <w:tabs>
          <w:tab w:val="left" w:pos="3686"/>
          <w:tab w:val="left" w:pos="5940"/>
        </w:tabs>
        <w:spacing w:after="120"/>
        <w:rPr>
          <w:rFonts w:ascii="Arial" w:hAnsi="Arial" w:cs="Arial"/>
          <w:iCs/>
        </w:rPr>
      </w:pPr>
      <w:r>
        <w:rPr>
          <w:rFonts w:ascii="Arial" w:hAnsi="Arial" w:cs="Arial"/>
          <w:iCs/>
          <w:highlight w:val="cyan"/>
        </w:rPr>
        <w:t>[</w:t>
      </w:r>
      <w:r w:rsidR="001B47DF" w:rsidRPr="001B47DF">
        <w:rPr>
          <w:rFonts w:ascii="Arial" w:hAnsi="Arial" w:cs="Arial"/>
          <w:iCs/>
          <w:highlight w:val="cyan"/>
        </w:rPr>
        <w:t>Optional können konkrete Weisungen erteilt werden.</w:t>
      </w:r>
      <w:r w:rsidR="001B47DF" w:rsidRPr="001B47DF">
        <w:rPr>
          <w:rFonts w:ascii="Arial" w:hAnsi="Arial" w:cs="Arial"/>
          <w:iCs/>
        </w:rPr>
        <w:t xml:space="preserve"> </w:t>
      </w:r>
    </w:p>
    <w:p w14:paraId="248D4ADA" w14:textId="77777777" w:rsidR="001B47DF" w:rsidRPr="001B47DF" w:rsidRDefault="001B47DF" w:rsidP="00C503F5">
      <w:pPr>
        <w:tabs>
          <w:tab w:val="left" w:pos="3686"/>
          <w:tab w:val="left" w:pos="5940"/>
        </w:tabs>
        <w:spacing w:after="120"/>
        <w:rPr>
          <w:rFonts w:ascii="Arial" w:hAnsi="Arial" w:cs="Arial"/>
          <w:iCs/>
        </w:rPr>
      </w:pPr>
      <w:r w:rsidRPr="001B47DF">
        <w:rPr>
          <w:rFonts w:ascii="Arial" w:hAnsi="Arial" w:cs="Arial"/>
          <w:iCs/>
        </w:rPr>
        <w:t xml:space="preserve">Ich befreie gegenüber dem/r Vorsorgebeauftragten sämtliche einer Schweigepflicht unterstehenden Personen von der Schweigepflicht. </w:t>
      </w:r>
    </w:p>
    <w:p w14:paraId="5B7D4983" w14:textId="77777777" w:rsidR="001B47DF" w:rsidRPr="001B47DF" w:rsidRDefault="001B47DF" w:rsidP="00C503F5">
      <w:pPr>
        <w:tabs>
          <w:tab w:val="left" w:pos="3686"/>
          <w:tab w:val="left" w:pos="5940"/>
        </w:tabs>
        <w:spacing w:after="120"/>
        <w:rPr>
          <w:rFonts w:ascii="Arial" w:hAnsi="Arial" w:cs="Arial"/>
          <w:iCs/>
        </w:rPr>
      </w:pPr>
      <w:r w:rsidRPr="00FF0B78">
        <w:rPr>
          <w:rFonts w:ascii="Arial" w:hAnsi="Arial" w:cs="Arial"/>
          <w:iCs/>
          <w:highlight w:val="lightGray"/>
        </w:rPr>
        <w:t>Es dürfen keine/Es dürfen</w:t>
      </w:r>
      <w:r w:rsidRPr="001B47DF">
        <w:rPr>
          <w:rFonts w:ascii="Arial" w:hAnsi="Arial" w:cs="Arial"/>
          <w:iCs/>
        </w:rPr>
        <w:t xml:space="preserve"> Hilfspersonen zur Erfüllung des Vorsorgeauftrags beigezogen werden. </w:t>
      </w:r>
    </w:p>
    <w:p w14:paraId="707A08E5" w14:textId="2A61F4E4" w:rsidR="001B47DF" w:rsidRPr="001B47DF" w:rsidRDefault="001B47DF" w:rsidP="00C503F5">
      <w:pPr>
        <w:tabs>
          <w:tab w:val="left" w:pos="3686"/>
          <w:tab w:val="left" w:pos="5940"/>
        </w:tabs>
        <w:spacing w:after="120"/>
        <w:rPr>
          <w:rFonts w:ascii="Arial" w:hAnsi="Arial" w:cs="Arial"/>
          <w:iCs/>
        </w:rPr>
      </w:pPr>
      <w:r w:rsidRPr="00FF0B78">
        <w:rPr>
          <w:rFonts w:ascii="Arial" w:hAnsi="Arial" w:cs="Arial"/>
          <w:iCs/>
          <w:highlight w:val="lightGray"/>
        </w:rPr>
        <w:t>Der/Die Vorsorgebeauftragte(n)</w:t>
      </w:r>
      <w:r w:rsidRPr="001B47DF">
        <w:rPr>
          <w:rFonts w:ascii="Arial" w:hAnsi="Arial" w:cs="Arial"/>
          <w:iCs/>
        </w:rPr>
        <w:t xml:space="preserve"> soll</w:t>
      </w:r>
      <w:r w:rsidRPr="00FF0B78">
        <w:rPr>
          <w:rFonts w:ascii="Arial" w:hAnsi="Arial" w:cs="Arial"/>
          <w:iCs/>
          <w:highlight w:val="lightGray"/>
        </w:rPr>
        <w:t>(en)</w:t>
      </w:r>
      <w:r w:rsidRPr="001B47DF">
        <w:rPr>
          <w:rFonts w:ascii="Arial" w:hAnsi="Arial" w:cs="Arial"/>
          <w:iCs/>
        </w:rPr>
        <w:t xml:space="preserve"> eine Entschädigung in Höhe von CHF </w:t>
      </w:r>
      <w:r w:rsidRPr="00FF0B78">
        <w:rPr>
          <w:rFonts w:ascii="Arial" w:hAnsi="Arial" w:cs="Arial"/>
          <w:iCs/>
          <w:highlight w:val="lightGray"/>
        </w:rPr>
        <w:t>[Betrag]</w:t>
      </w:r>
      <w:r w:rsidRPr="001B47DF">
        <w:rPr>
          <w:rFonts w:ascii="Arial" w:hAnsi="Arial" w:cs="Arial"/>
          <w:iCs/>
        </w:rPr>
        <w:t xml:space="preserve"> pro </w:t>
      </w:r>
      <w:r w:rsidRPr="00FF0B78">
        <w:rPr>
          <w:rFonts w:ascii="Arial" w:hAnsi="Arial" w:cs="Arial"/>
          <w:iCs/>
          <w:highlight w:val="lightGray"/>
        </w:rPr>
        <w:t>Stunde/Monat/Jahr</w:t>
      </w:r>
      <w:r w:rsidRPr="001B47DF">
        <w:rPr>
          <w:rFonts w:ascii="Arial" w:hAnsi="Arial" w:cs="Arial"/>
          <w:iCs/>
        </w:rPr>
        <w:t xml:space="preserve"> zuzüglich eines Ersatzes der notwendigen und nachgewiesenen Spesen erhalten.</w:t>
      </w:r>
      <w:r w:rsidR="00C503F5" w:rsidRPr="001B47DF">
        <w:rPr>
          <w:rFonts w:ascii="Arial" w:hAnsi="Arial" w:cs="Arial"/>
          <w:iCs/>
          <w:highlight w:val="cyan"/>
        </w:rPr>
        <w:t>]</w:t>
      </w:r>
    </w:p>
    <w:p w14:paraId="14B41F06" w14:textId="77777777" w:rsidR="001B47DF" w:rsidRPr="001B47DF" w:rsidRDefault="001B47DF" w:rsidP="00C503F5">
      <w:pPr>
        <w:tabs>
          <w:tab w:val="left" w:pos="3686"/>
          <w:tab w:val="left" w:pos="5940"/>
        </w:tabs>
        <w:spacing w:after="120"/>
        <w:rPr>
          <w:rFonts w:ascii="Arial" w:hAnsi="Arial" w:cs="Arial"/>
          <w:iCs/>
        </w:rPr>
      </w:pPr>
      <w:r w:rsidRPr="001B47DF">
        <w:rPr>
          <w:rFonts w:ascii="Arial" w:hAnsi="Arial" w:cs="Arial"/>
          <w:iCs/>
        </w:rPr>
        <w:t>Der Vorsorgeauftrag untersteht dem schweizerischen Recht.</w:t>
      </w:r>
    </w:p>
    <w:p w14:paraId="5D16D6F6" w14:textId="77777777" w:rsidR="001B47DF" w:rsidRPr="001B47DF" w:rsidRDefault="001B47DF" w:rsidP="00C503F5">
      <w:pPr>
        <w:tabs>
          <w:tab w:val="left" w:pos="3686"/>
          <w:tab w:val="left" w:pos="5940"/>
        </w:tabs>
        <w:spacing w:after="120"/>
        <w:rPr>
          <w:rFonts w:ascii="Arial" w:hAnsi="Arial" w:cs="Arial"/>
          <w:iCs/>
        </w:rPr>
      </w:pPr>
      <w:r w:rsidRPr="001B47DF">
        <w:rPr>
          <w:rFonts w:ascii="Arial" w:hAnsi="Arial" w:cs="Arial"/>
          <w:iCs/>
        </w:rPr>
        <w:t xml:space="preserve">Sämtliche früheren Vorsorgeaufträge werden hiermit widerrufen. Separate Patientenverfügungen gehen diesem Vorsorgeauftrag vor. </w:t>
      </w:r>
    </w:p>
    <w:p w14:paraId="50417488" w14:textId="77777777" w:rsidR="001B47DF" w:rsidRPr="001B47DF" w:rsidRDefault="001B47DF" w:rsidP="00C503F5">
      <w:pPr>
        <w:tabs>
          <w:tab w:val="left" w:pos="3686"/>
          <w:tab w:val="left" w:pos="5940"/>
        </w:tabs>
        <w:spacing w:after="120"/>
        <w:rPr>
          <w:rFonts w:ascii="Arial" w:hAnsi="Arial" w:cs="Arial"/>
          <w:iCs/>
        </w:rPr>
      </w:pPr>
      <w:r w:rsidRPr="00FF0B78">
        <w:rPr>
          <w:rFonts w:ascii="Arial" w:hAnsi="Arial" w:cs="Arial"/>
          <w:iCs/>
          <w:highlight w:val="lightGray"/>
        </w:rPr>
        <w:t>[Ort, Datum]</w:t>
      </w:r>
    </w:p>
    <w:p w14:paraId="7A206516" w14:textId="77777777" w:rsidR="001B47DF" w:rsidRPr="001B47DF" w:rsidRDefault="001B47DF" w:rsidP="00C503F5">
      <w:pPr>
        <w:tabs>
          <w:tab w:val="left" w:pos="3686"/>
          <w:tab w:val="left" w:pos="5940"/>
        </w:tabs>
        <w:spacing w:after="120"/>
        <w:rPr>
          <w:rFonts w:ascii="Arial" w:hAnsi="Arial" w:cs="Arial"/>
          <w:iCs/>
        </w:rPr>
      </w:pPr>
    </w:p>
    <w:p w14:paraId="47D2FB79" w14:textId="17BF37DA" w:rsidR="001B47DF" w:rsidRPr="001B47DF" w:rsidRDefault="001B47DF" w:rsidP="00C503F5">
      <w:pPr>
        <w:tabs>
          <w:tab w:val="left" w:pos="3686"/>
          <w:tab w:val="left" w:pos="5940"/>
        </w:tabs>
        <w:spacing w:after="120"/>
        <w:rPr>
          <w:rFonts w:ascii="Arial" w:hAnsi="Arial" w:cs="Arial"/>
          <w:iCs/>
        </w:rPr>
      </w:pPr>
      <w:r w:rsidRPr="001B47DF">
        <w:rPr>
          <w:rFonts w:ascii="Arial" w:hAnsi="Arial" w:cs="Arial"/>
          <w:iCs/>
          <w:highlight w:val="cyan"/>
        </w:rPr>
        <w:t>[Unterschrift]</w:t>
      </w:r>
      <w:r w:rsidRPr="001B47DF">
        <w:rPr>
          <w:rFonts w:ascii="Arial" w:hAnsi="Arial" w:cs="Arial"/>
          <w:iCs/>
        </w:rPr>
        <w:t xml:space="preserve"> </w:t>
      </w:r>
    </w:p>
    <w:p w14:paraId="7CDD13B4" w14:textId="43308E3B" w:rsidR="001B47DF" w:rsidRDefault="001B47DF" w:rsidP="00C503F5">
      <w:pPr>
        <w:tabs>
          <w:tab w:val="left" w:pos="3686"/>
          <w:tab w:val="left" w:pos="5940"/>
        </w:tabs>
        <w:spacing w:after="120"/>
        <w:rPr>
          <w:rFonts w:ascii="Arial" w:hAnsi="Arial" w:cs="Arial"/>
          <w:iCs/>
        </w:rPr>
      </w:pPr>
      <w:r w:rsidRPr="00FF0B78">
        <w:rPr>
          <w:rFonts w:ascii="Arial" w:hAnsi="Arial" w:cs="Arial"/>
          <w:iCs/>
          <w:highlight w:val="lightGray"/>
        </w:rPr>
        <w:t>[Vor- und Nachname]</w:t>
      </w:r>
    </w:p>
    <w:p w14:paraId="166FF152" w14:textId="77777777" w:rsidR="001B47DF" w:rsidRDefault="001B47DF">
      <w:pPr>
        <w:spacing w:after="0" w:line="240" w:lineRule="auto"/>
        <w:rPr>
          <w:rFonts w:ascii="Arial" w:hAnsi="Arial" w:cs="Arial"/>
          <w:iCs/>
        </w:rPr>
      </w:pPr>
      <w:r>
        <w:rPr>
          <w:rFonts w:ascii="Arial" w:hAnsi="Arial" w:cs="Arial"/>
          <w:iCs/>
        </w:rPr>
        <w:br w:type="page"/>
      </w:r>
    </w:p>
    <w:tbl>
      <w:tblPr>
        <w:tblStyle w:val="Tabellenraster"/>
        <w:tblW w:w="9504"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7"/>
        <w:gridCol w:w="7377"/>
      </w:tblGrid>
      <w:tr w:rsidR="009F2C1A" w:rsidRPr="009F2C1A" w14:paraId="50B7670A" w14:textId="77777777" w:rsidTr="0025397E">
        <w:trPr>
          <w:trHeight w:val="704"/>
        </w:trPr>
        <w:tc>
          <w:tcPr>
            <w:tcW w:w="9504" w:type="dxa"/>
            <w:gridSpan w:val="2"/>
            <w:tcBorders>
              <w:top w:val="nil"/>
              <w:left w:val="nil"/>
              <w:bottom w:val="nil"/>
              <w:right w:val="nil"/>
            </w:tcBorders>
            <w:shd w:val="clear" w:color="auto" w:fill="FDC840"/>
          </w:tcPr>
          <w:p w14:paraId="4BC1466B" w14:textId="7E0FBF67" w:rsidR="009F2C1A" w:rsidRPr="009F2C1A" w:rsidRDefault="009F2C1A" w:rsidP="009F2C1A">
            <w:pPr>
              <w:spacing w:before="240" w:after="160" w:line="259" w:lineRule="auto"/>
              <w:ind w:left="57" w:right="57"/>
              <w:jc w:val="center"/>
              <w:rPr>
                <w:rFonts w:ascii="Arial" w:eastAsia="Dextra Avenir Book" w:hAnsi="Arial" w:cs="Arial"/>
                <w:b/>
                <w:szCs w:val="24"/>
              </w:rPr>
            </w:pPr>
            <w:r w:rsidRPr="009F2C1A">
              <w:rPr>
                <w:rFonts w:ascii="Arial" w:eastAsia="Dextra Avenir Book" w:hAnsi="Arial" w:cs="Arial"/>
                <w:b/>
                <w:sz w:val="28"/>
                <w:szCs w:val="32"/>
              </w:rPr>
              <w:lastRenderedPageBreak/>
              <w:t>Hinweise zur Nutzung dieser Mustervorlage</w:t>
            </w:r>
          </w:p>
        </w:tc>
      </w:tr>
      <w:tr w:rsidR="009F2C1A" w:rsidRPr="009F2C1A" w14:paraId="1EC0FC1A" w14:textId="77777777" w:rsidTr="00A92903">
        <w:trPr>
          <w:trHeight w:val="2798"/>
        </w:trPr>
        <w:tc>
          <w:tcPr>
            <w:tcW w:w="2127" w:type="dxa"/>
            <w:tcBorders>
              <w:top w:val="nil"/>
              <w:left w:val="nil"/>
              <w:bottom w:val="nil"/>
              <w:right w:val="nil"/>
            </w:tcBorders>
            <w:shd w:val="clear" w:color="auto" w:fill="F0F0F0"/>
          </w:tcPr>
          <w:p w14:paraId="41D3EDBE" w14:textId="77777777" w:rsidR="009F2C1A" w:rsidRPr="0064759B" w:rsidRDefault="009F2C1A" w:rsidP="009F2C1A">
            <w:pPr>
              <w:spacing w:after="160" w:line="259" w:lineRule="auto"/>
              <w:ind w:left="284"/>
              <w:rPr>
                <w:rFonts w:ascii="Arial" w:eastAsia="Dextra Avenir Book" w:hAnsi="Arial" w:cs="Arial"/>
                <w:b/>
                <w:bCs/>
                <w:szCs w:val="24"/>
              </w:rPr>
            </w:pPr>
          </w:p>
          <w:p w14:paraId="442DC33E" w14:textId="520FC3B6" w:rsidR="009F2C1A" w:rsidRPr="009F2C1A" w:rsidRDefault="009F2C1A" w:rsidP="009F2C1A">
            <w:pPr>
              <w:spacing w:after="160" w:line="259" w:lineRule="auto"/>
              <w:ind w:left="284"/>
              <w:rPr>
                <w:rFonts w:ascii="Arial" w:eastAsia="Dextra Avenir Book" w:hAnsi="Arial" w:cs="Arial"/>
                <w:szCs w:val="24"/>
              </w:rPr>
            </w:pPr>
            <w:r w:rsidRPr="009F2C1A">
              <w:rPr>
                <w:rFonts w:ascii="Arial" w:eastAsia="Dextra Avenir Book" w:hAnsi="Arial" w:cs="Arial"/>
                <w:b/>
                <w:bCs/>
                <w:szCs w:val="24"/>
              </w:rPr>
              <w:t xml:space="preserve">Hinweis zur </w:t>
            </w:r>
            <w:r w:rsidRPr="009F2C1A">
              <w:rPr>
                <w:rFonts w:ascii="Arial" w:eastAsia="Dextra Avenir Book" w:hAnsi="Arial" w:cs="Arial"/>
                <w:b/>
                <w:bCs/>
                <w:szCs w:val="24"/>
              </w:rPr>
              <w:br/>
              <w:t>Nutzung</w:t>
            </w:r>
          </w:p>
        </w:tc>
        <w:tc>
          <w:tcPr>
            <w:tcW w:w="7377" w:type="dxa"/>
            <w:tcBorders>
              <w:top w:val="nil"/>
              <w:left w:val="nil"/>
              <w:bottom w:val="nil"/>
              <w:right w:val="nil"/>
            </w:tcBorders>
            <w:shd w:val="clear" w:color="auto" w:fill="F0F0F0"/>
          </w:tcPr>
          <w:p w14:paraId="108A73B0" w14:textId="77777777" w:rsidR="009F2C1A" w:rsidRPr="0064759B" w:rsidRDefault="009F2C1A" w:rsidP="0025397E">
            <w:pPr>
              <w:suppressAutoHyphens/>
              <w:spacing w:before="60" w:after="60" w:line="259" w:lineRule="auto"/>
              <w:ind w:left="144" w:right="573"/>
              <w:rPr>
                <w:rFonts w:ascii="Arial" w:eastAsia="Dextra Avenir Book" w:hAnsi="Arial" w:cs="Arial"/>
                <w:szCs w:val="24"/>
              </w:rPr>
            </w:pPr>
          </w:p>
          <w:p w14:paraId="52CAA0E6" w14:textId="77777777" w:rsidR="00DA6515" w:rsidRPr="009F2C1A" w:rsidRDefault="00DA6515" w:rsidP="00DA6515">
            <w:pPr>
              <w:suppressAutoHyphens/>
              <w:spacing w:before="60" w:after="60" w:line="259" w:lineRule="auto"/>
              <w:ind w:left="144" w:right="573"/>
              <w:rPr>
                <w:rFonts w:ascii="Arial" w:eastAsia="Dextra Avenir Book" w:hAnsi="Arial" w:cs="Arial"/>
                <w:szCs w:val="24"/>
              </w:rPr>
            </w:pPr>
            <w:r w:rsidRPr="009F2C1A">
              <w:rPr>
                <w:rFonts w:ascii="Arial" w:eastAsia="Dextra Avenir Book" w:hAnsi="Arial" w:cs="Arial"/>
                <w:szCs w:val="24"/>
              </w:rPr>
              <w:t xml:space="preserve">Um diese Vorlage zu verwenden, gehen Sie bitte wie folgt vor: </w:t>
            </w:r>
          </w:p>
          <w:p w14:paraId="2CC7A219" w14:textId="4CC6FFF2" w:rsidR="00DA6515" w:rsidRDefault="00DA6515" w:rsidP="0025397E">
            <w:pPr>
              <w:suppressAutoHyphens/>
              <w:spacing w:before="60" w:after="60" w:line="259" w:lineRule="auto"/>
              <w:ind w:left="144" w:right="573"/>
              <w:rPr>
                <w:rFonts w:ascii="Arial" w:eastAsia="Dextra Avenir Book" w:hAnsi="Arial" w:cs="Arial"/>
                <w:szCs w:val="24"/>
              </w:rPr>
            </w:pPr>
            <w:r w:rsidRPr="009F2C1A">
              <w:rPr>
                <w:rFonts w:ascii="Arial" w:eastAsia="Dextra Avenir Book" w:hAnsi="Arial" w:cs="Arial"/>
                <w:szCs w:val="24"/>
              </w:rPr>
              <w:t>Füllen Sie in der Vorlage die erforderlichen Informationen aus</w:t>
            </w:r>
            <w:r>
              <w:rPr>
                <w:rFonts w:ascii="Arial" w:eastAsia="Dextra Avenir Book" w:hAnsi="Arial" w:cs="Arial"/>
                <w:szCs w:val="24"/>
              </w:rPr>
              <w:t>.</w:t>
            </w:r>
          </w:p>
          <w:p w14:paraId="33F8895D" w14:textId="77777777" w:rsidR="00FF0B78" w:rsidRDefault="00FF0B78" w:rsidP="0025397E">
            <w:pPr>
              <w:numPr>
                <w:ilvl w:val="0"/>
                <w:numId w:val="14"/>
              </w:numPr>
              <w:suppressAutoHyphens/>
              <w:spacing w:before="120" w:after="60" w:line="240" w:lineRule="auto"/>
              <w:ind w:left="144" w:right="573" w:hanging="425"/>
              <w:rPr>
                <w:rFonts w:ascii="Arial" w:eastAsia="Dextra Avenir Book" w:hAnsi="Arial" w:cs="Arial"/>
                <w:szCs w:val="24"/>
              </w:rPr>
            </w:pPr>
            <w:r w:rsidRPr="00DC6B3B">
              <w:rPr>
                <w:rFonts w:ascii="Arial" w:eastAsia="Dextra Avenir Book" w:hAnsi="Arial" w:cs="Arial"/>
                <w:szCs w:val="24"/>
                <w:highlight w:val="lightGray"/>
              </w:rPr>
              <w:t>Grau</w:t>
            </w:r>
            <w:r w:rsidRPr="00697621">
              <w:rPr>
                <w:rFonts w:ascii="Arial" w:eastAsia="Dextra Avenir Book" w:hAnsi="Arial" w:cs="Arial"/>
                <w:szCs w:val="24"/>
              </w:rPr>
              <w:t xml:space="preserve"> markierte Textstellen sind individuell anzupassen, </w:t>
            </w:r>
            <w:r w:rsidRPr="00697621">
              <w:rPr>
                <w:rFonts w:ascii="Arial" w:eastAsia="Dextra Avenir Book" w:hAnsi="Arial" w:cs="Arial"/>
                <w:szCs w:val="24"/>
                <w:highlight w:val="cyan"/>
              </w:rPr>
              <w:t>blaue</w:t>
            </w:r>
            <w:r w:rsidRPr="00697621">
              <w:rPr>
                <w:rFonts w:ascii="Arial" w:eastAsia="Dextra Avenir Book" w:hAnsi="Arial" w:cs="Arial"/>
                <w:szCs w:val="24"/>
              </w:rPr>
              <w:t xml:space="preserve"> Hinweise müssen gelöscht werden.</w:t>
            </w:r>
          </w:p>
          <w:p w14:paraId="5F59DFE7" w14:textId="3AD5B7CA" w:rsidR="009F2C1A" w:rsidRPr="009F2C1A" w:rsidRDefault="009F2C1A" w:rsidP="0025397E">
            <w:pPr>
              <w:numPr>
                <w:ilvl w:val="0"/>
                <w:numId w:val="14"/>
              </w:numPr>
              <w:suppressAutoHyphens/>
              <w:spacing w:before="120" w:after="60" w:line="240" w:lineRule="auto"/>
              <w:ind w:left="144" w:right="573" w:hanging="425"/>
              <w:rPr>
                <w:rFonts w:ascii="Arial" w:eastAsia="Dextra Avenir Book" w:hAnsi="Arial" w:cs="Arial"/>
                <w:szCs w:val="24"/>
              </w:rPr>
            </w:pPr>
            <w:r w:rsidRPr="009F2C1A">
              <w:rPr>
                <w:rFonts w:ascii="Arial" w:eastAsia="Dextra Avenir Book" w:hAnsi="Arial" w:cs="Arial"/>
                <w:szCs w:val="24"/>
              </w:rPr>
              <w:t xml:space="preserve">Prüfen Sie auch den Inhalt der Vorlage und nehmen Sie gegebenenfalls notwendige Anpassungen am Text vor. </w:t>
            </w:r>
          </w:p>
          <w:p w14:paraId="15EF7750" w14:textId="6B522C3D" w:rsidR="009F2C1A" w:rsidRPr="009F2C1A" w:rsidRDefault="009F2C1A" w:rsidP="00A92903">
            <w:pPr>
              <w:suppressAutoHyphens/>
              <w:spacing w:before="120" w:after="60" w:line="240" w:lineRule="auto"/>
              <w:ind w:left="-281" w:right="573"/>
              <w:rPr>
                <w:rFonts w:ascii="Arial" w:eastAsia="Dextra Avenir Book" w:hAnsi="Arial" w:cs="Arial"/>
                <w:szCs w:val="24"/>
              </w:rPr>
            </w:pPr>
          </w:p>
        </w:tc>
      </w:tr>
      <w:tr w:rsidR="009F2C1A" w:rsidRPr="009F2C1A" w14:paraId="39B8CCA7" w14:textId="77777777" w:rsidTr="0025397E">
        <w:trPr>
          <w:trHeight w:val="1553"/>
        </w:trPr>
        <w:tc>
          <w:tcPr>
            <w:tcW w:w="2127" w:type="dxa"/>
            <w:tcBorders>
              <w:top w:val="nil"/>
              <w:left w:val="nil"/>
              <w:bottom w:val="nil"/>
              <w:right w:val="nil"/>
            </w:tcBorders>
            <w:shd w:val="clear" w:color="auto" w:fill="F0F0F0"/>
          </w:tcPr>
          <w:p w14:paraId="6C942239" w14:textId="66CBDBF0" w:rsidR="009F2C1A" w:rsidRPr="009F2C1A" w:rsidRDefault="009F2C1A" w:rsidP="009F2C1A">
            <w:pPr>
              <w:spacing w:after="160" w:line="259" w:lineRule="auto"/>
              <w:ind w:left="284"/>
              <w:rPr>
                <w:rFonts w:ascii="Arial" w:eastAsia="Dextra Avenir Book" w:hAnsi="Arial" w:cs="Arial"/>
                <w:szCs w:val="24"/>
              </w:rPr>
            </w:pPr>
            <w:r w:rsidRPr="009F2C1A">
              <w:rPr>
                <w:rFonts w:ascii="Arial" w:eastAsia="Dextra Avenir Book" w:hAnsi="Arial" w:cs="Arial"/>
                <w:b/>
                <w:bCs/>
                <w:szCs w:val="24"/>
              </w:rPr>
              <w:t xml:space="preserve">Rechtlicher </w:t>
            </w:r>
            <w:r w:rsidRPr="009F2C1A">
              <w:rPr>
                <w:rFonts w:ascii="Arial" w:eastAsia="Dextra Avenir Book" w:hAnsi="Arial" w:cs="Arial"/>
                <w:b/>
                <w:bCs/>
                <w:szCs w:val="24"/>
              </w:rPr>
              <w:br/>
              <w:t>Hinweis</w:t>
            </w:r>
          </w:p>
        </w:tc>
        <w:tc>
          <w:tcPr>
            <w:tcW w:w="7377" w:type="dxa"/>
            <w:tcBorders>
              <w:top w:val="nil"/>
              <w:left w:val="nil"/>
              <w:bottom w:val="nil"/>
              <w:right w:val="nil"/>
            </w:tcBorders>
            <w:shd w:val="clear" w:color="auto" w:fill="F0F0F0"/>
          </w:tcPr>
          <w:p w14:paraId="09F1C811" w14:textId="5B81652E" w:rsidR="009F2C1A" w:rsidRPr="009F2C1A" w:rsidRDefault="009F2C1A" w:rsidP="0025397E">
            <w:pPr>
              <w:suppressAutoHyphens/>
              <w:spacing w:after="120" w:line="259" w:lineRule="auto"/>
              <w:ind w:left="144" w:right="573"/>
              <w:rPr>
                <w:rFonts w:ascii="Arial" w:eastAsia="Dextra Avenir Book" w:hAnsi="Arial" w:cs="Arial"/>
                <w:szCs w:val="24"/>
              </w:rPr>
            </w:pPr>
            <w:r w:rsidRPr="009F2C1A">
              <w:rPr>
                <w:rFonts w:ascii="Arial" w:eastAsia="Dextra Avenir Book" w:hAnsi="Arial" w:cs="Arial"/>
                <w:szCs w:val="24"/>
              </w:rPr>
              <w:t>Diese Vorlage ist Eigentum der Dextra Rechtsschutz AG. Eine Vervielfältigung, Verbreitung oder sonstige Nutzung über den bestimmungsgemässen Gebrauch hinaus ist ohne vorherige schriftliche Zustimmung nicht gestattet.</w:t>
            </w:r>
          </w:p>
          <w:p w14:paraId="1B94E242" w14:textId="4BE5895E" w:rsidR="009F2C1A" w:rsidRPr="009F2C1A" w:rsidRDefault="009F2C1A" w:rsidP="0025397E">
            <w:pPr>
              <w:suppressAutoHyphens/>
              <w:spacing w:after="120" w:line="259" w:lineRule="auto"/>
              <w:ind w:left="144" w:right="573"/>
              <w:rPr>
                <w:rFonts w:ascii="Arial" w:eastAsia="Dextra Avenir Book" w:hAnsi="Arial" w:cs="Arial"/>
                <w:szCs w:val="24"/>
              </w:rPr>
            </w:pPr>
            <w:r w:rsidRPr="009F2C1A">
              <w:rPr>
                <w:rFonts w:ascii="Arial" w:eastAsia="Dextra Avenir Book" w:hAnsi="Arial" w:cs="Arial"/>
                <w:szCs w:val="24"/>
              </w:rPr>
              <w:t>Beachten Sie bitte den </w:t>
            </w:r>
            <w:hyperlink r:id="rId7" w:history="1">
              <w:r w:rsidR="00C503F5" w:rsidRPr="003A15AA">
                <w:rPr>
                  <w:rStyle w:val="Hyperlink"/>
                  <w:rFonts w:ascii="Arial" w:eastAsia="Dextra Avenir Book" w:hAnsi="Arial" w:cs="Arial"/>
                  <w:szCs w:val="24"/>
                </w:rPr>
                <w:t>Disclaimer</w:t>
              </w:r>
            </w:hyperlink>
            <w:r w:rsidRPr="009F2C1A">
              <w:rPr>
                <w:rFonts w:ascii="Arial" w:eastAsia="Dextra Avenir Book" w:hAnsi="Arial" w:cs="Arial"/>
                <w:szCs w:val="24"/>
              </w:rPr>
              <w:t> mit Hinweisen zu unseren Musterdokumenten.</w:t>
            </w:r>
          </w:p>
        </w:tc>
      </w:tr>
      <w:tr w:rsidR="009F2C1A" w:rsidRPr="009F2C1A" w14:paraId="3E1448D9" w14:textId="77777777" w:rsidTr="0025397E">
        <w:trPr>
          <w:trHeight w:val="1082"/>
        </w:trPr>
        <w:tc>
          <w:tcPr>
            <w:tcW w:w="2127" w:type="dxa"/>
            <w:tcBorders>
              <w:top w:val="nil"/>
              <w:left w:val="nil"/>
              <w:bottom w:val="nil"/>
              <w:right w:val="nil"/>
            </w:tcBorders>
            <w:shd w:val="clear" w:color="auto" w:fill="F0F0F0"/>
          </w:tcPr>
          <w:p w14:paraId="68498723" w14:textId="77777777" w:rsidR="0064759B" w:rsidRDefault="0064759B" w:rsidP="009F2C1A">
            <w:pPr>
              <w:spacing w:after="160" w:line="259" w:lineRule="auto"/>
              <w:ind w:left="284"/>
              <w:rPr>
                <w:rFonts w:ascii="Arial" w:eastAsia="Dextra Avenir Book" w:hAnsi="Arial" w:cs="Arial"/>
                <w:b/>
                <w:bCs/>
                <w:szCs w:val="24"/>
              </w:rPr>
            </w:pPr>
          </w:p>
          <w:p w14:paraId="0A3EAB44" w14:textId="1E34BD29" w:rsidR="009F2C1A" w:rsidRPr="009F2C1A" w:rsidRDefault="009F2C1A" w:rsidP="009F2C1A">
            <w:pPr>
              <w:spacing w:after="160" w:line="259" w:lineRule="auto"/>
              <w:ind w:left="284"/>
              <w:rPr>
                <w:rFonts w:ascii="Arial" w:eastAsia="Dextra Avenir Book" w:hAnsi="Arial" w:cs="Arial"/>
                <w:b/>
                <w:bCs/>
                <w:szCs w:val="24"/>
              </w:rPr>
            </w:pPr>
            <w:r w:rsidRPr="009F2C1A">
              <w:rPr>
                <w:rFonts w:ascii="Arial" w:eastAsia="Dextra Avenir Book" w:hAnsi="Arial" w:cs="Arial"/>
                <w:b/>
                <w:bCs/>
                <w:szCs w:val="24"/>
              </w:rPr>
              <w:t>Dextra</w:t>
            </w:r>
            <w:r w:rsidRPr="0064759B">
              <w:rPr>
                <w:rFonts w:ascii="Arial" w:eastAsia="Dextra Avenir Book" w:hAnsi="Arial" w:cs="Arial"/>
                <w:b/>
                <w:bCs/>
                <w:szCs w:val="24"/>
              </w:rPr>
              <w:br/>
            </w:r>
            <w:r w:rsidRPr="009F2C1A">
              <w:rPr>
                <w:rFonts w:ascii="Arial" w:eastAsia="Dextra Avenir Book" w:hAnsi="Arial" w:cs="Arial"/>
                <w:b/>
                <w:bCs/>
                <w:szCs w:val="24"/>
              </w:rPr>
              <w:t>Rechtsschutz</w:t>
            </w:r>
          </w:p>
        </w:tc>
        <w:tc>
          <w:tcPr>
            <w:tcW w:w="7377" w:type="dxa"/>
            <w:tcBorders>
              <w:top w:val="nil"/>
              <w:left w:val="nil"/>
              <w:bottom w:val="nil"/>
              <w:right w:val="nil"/>
            </w:tcBorders>
            <w:shd w:val="clear" w:color="auto" w:fill="F0F0F0"/>
          </w:tcPr>
          <w:p w14:paraId="081D1D0C" w14:textId="77777777" w:rsidR="0064759B" w:rsidRDefault="0064759B" w:rsidP="0025397E">
            <w:pPr>
              <w:suppressAutoHyphens/>
              <w:spacing w:after="120" w:line="259" w:lineRule="auto"/>
              <w:ind w:left="144" w:right="573"/>
              <w:rPr>
                <w:rFonts w:ascii="Arial" w:eastAsia="Dextra Avenir Book" w:hAnsi="Arial" w:cs="Arial"/>
                <w:szCs w:val="24"/>
              </w:rPr>
            </w:pPr>
          </w:p>
          <w:p w14:paraId="1924EDAC" w14:textId="77777777" w:rsidR="009F2C1A" w:rsidRDefault="009F2C1A" w:rsidP="0025397E">
            <w:pPr>
              <w:suppressAutoHyphens/>
              <w:spacing w:after="120" w:line="259" w:lineRule="auto"/>
              <w:ind w:left="144" w:right="573"/>
              <w:rPr>
                <w:rFonts w:ascii="Arial" w:eastAsia="Dextra Avenir Book" w:hAnsi="Arial" w:cs="Arial"/>
                <w:szCs w:val="24"/>
              </w:rPr>
            </w:pPr>
            <w:r w:rsidRPr="009F2C1A">
              <w:rPr>
                <w:rFonts w:ascii="Arial" w:eastAsia="Dextra Avenir Book" w:hAnsi="Arial" w:cs="Arial"/>
                <w:szCs w:val="24"/>
              </w:rPr>
              <w:t xml:space="preserve">Sind Sie noch nicht bei uns versichert? Dann rufen Sie uns an unter </w:t>
            </w:r>
            <w:r w:rsidRPr="009F2C1A">
              <w:rPr>
                <w:rFonts w:ascii="Arial" w:eastAsia="Dextra Avenir Book" w:hAnsi="Arial" w:cs="Arial"/>
                <w:b/>
                <w:bCs/>
                <w:szCs w:val="24"/>
              </w:rPr>
              <w:t>+41 44 296 60 60</w:t>
            </w:r>
            <w:r w:rsidRPr="009F2C1A">
              <w:rPr>
                <w:rFonts w:ascii="Arial" w:eastAsia="Dextra Avenir Book" w:hAnsi="Arial" w:cs="Arial"/>
                <w:szCs w:val="24"/>
              </w:rPr>
              <w:t xml:space="preserve"> oder besuchen Sie uns auf </w:t>
            </w:r>
            <w:hyperlink r:id="rId8" w:history="1">
              <w:r w:rsidRPr="009F2C1A">
                <w:rPr>
                  <w:rFonts w:ascii="Arial" w:eastAsia="Dextra Avenir Book" w:hAnsi="Arial" w:cs="Arial"/>
                  <w:b/>
                  <w:bCs/>
                  <w:color w:val="0563C1"/>
                  <w:szCs w:val="24"/>
                  <w:u w:val="single"/>
                </w:rPr>
                <w:t>dextra.ch</w:t>
              </w:r>
            </w:hyperlink>
            <w:r w:rsidRPr="009F2C1A">
              <w:rPr>
                <w:rFonts w:ascii="Arial" w:eastAsia="Dextra Avenir Book" w:hAnsi="Arial" w:cs="Arial"/>
                <w:szCs w:val="24"/>
              </w:rPr>
              <w:t>.</w:t>
            </w:r>
          </w:p>
          <w:p w14:paraId="213D0C79" w14:textId="67D24139" w:rsidR="0064759B" w:rsidRPr="009F2C1A" w:rsidRDefault="0064759B" w:rsidP="0025397E">
            <w:pPr>
              <w:suppressAutoHyphens/>
              <w:spacing w:after="120" w:line="259" w:lineRule="auto"/>
              <w:ind w:left="144" w:right="573"/>
              <w:rPr>
                <w:rFonts w:ascii="Arial" w:eastAsia="Dextra Avenir Book" w:hAnsi="Arial" w:cs="Arial"/>
                <w:szCs w:val="24"/>
              </w:rPr>
            </w:pPr>
          </w:p>
        </w:tc>
      </w:tr>
      <w:tr w:rsidR="009F2C1A" w:rsidRPr="009F2C1A" w14:paraId="25F392E6" w14:textId="77777777" w:rsidTr="0025397E">
        <w:trPr>
          <w:trHeight w:val="868"/>
        </w:trPr>
        <w:tc>
          <w:tcPr>
            <w:tcW w:w="9504" w:type="dxa"/>
            <w:gridSpan w:val="2"/>
            <w:tcBorders>
              <w:top w:val="nil"/>
              <w:left w:val="nil"/>
              <w:bottom w:val="nil"/>
              <w:right w:val="nil"/>
            </w:tcBorders>
            <w:shd w:val="clear" w:color="auto" w:fill="F2F2F2"/>
          </w:tcPr>
          <w:p w14:paraId="2B3B8895" w14:textId="77777777" w:rsidR="009F2C1A" w:rsidRPr="009F2C1A" w:rsidRDefault="009F2C1A" w:rsidP="009F2C1A">
            <w:pPr>
              <w:tabs>
                <w:tab w:val="center" w:pos="4536"/>
                <w:tab w:val="right" w:pos="9072"/>
              </w:tabs>
              <w:spacing w:after="0" w:line="240" w:lineRule="auto"/>
              <w:jc w:val="center"/>
              <w:rPr>
                <w:rFonts w:ascii="Inter" w:eastAsia="Dextra Avenir Book" w:hAnsi="Inter"/>
                <w:szCs w:val="24"/>
              </w:rPr>
            </w:pPr>
            <w:r w:rsidRPr="009F2C1A">
              <w:rPr>
                <w:rFonts w:ascii="Inter" w:eastAsia="Dextra Avenir Book" w:hAnsi="Inter"/>
                <w:noProof/>
                <w:sz w:val="20"/>
              </w:rPr>
              <w:drawing>
                <wp:inline distT="0" distB="0" distL="0" distR="0" wp14:anchorId="0C574212" wp14:editId="12F9B6F7">
                  <wp:extent cx="6026178" cy="1279404"/>
                  <wp:effectExtent l="0" t="0" r="0" b="0"/>
                  <wp:docPr id="991006594" name="Bild 2" descr="Ein Bild, das Text, Screenshot, Schrift, Electric Blue (Farb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006594" name="Bild 2" descr="Ein Bild, das Text, Screenshot, Schrift, Electric Blue (Farbe) enthält.&#10;&#10;KI-generierte Inhalte können fehlerhaft sein."/>
                          <pic:cNvPicPr>
                            <a:picLocks noChangeAspect="1"/>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6031597" cy="1280554"/>
                          </a:xfrm>
                          <a:prstGeom prst="rect">
                            <a:avLst/>
                          </a:prstGeom>
                          <a:noFill/>
                          <a:ln>
                            <a:noFill/>
                          </a:ln>
                        </pic:spPr>
                      </pic:pic>
                    </a:graphicData>
                  </a:graphic>
                </wp:inline>
              </w:drawing>
            </w:r>
          </w:p>
        </w:tc>
      </w:tr>
    </w:tbl>
    <w:p w14:paraId="4756B9CF" w14:textId="77777777" w:rsidR="002D4541" w:rsidRPr="009F2C1A" w:rsidRDefault="002D4541" w:rsidP="001F37B2">
      <w:pPr>
        <w:tabs>
          <w:tab w:val="left" w:pos="3686"/>
          <w:tab w:val="left" w:pos="5940"/>
        </w:tabs>
        <w:spacing w:after="120" w:line="276" w:lineRule="auto"/>
        <w:rPr>
          <w:rFonts w:ascii="Arial" w:hAnsi="Arial" w:cs="Arial"/>
          <w:iCs/>
          <w:noProof/>
        </w:rPr>
      </w:pPr>
    </w:p>
    <w:sectPr w:rsidR="002D4541" w:rsidRPr="009F2C1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D276A" w14:textId="77777777" w:rsidR="00E321F7" w:rsidRDefault="00E321F7" w:rsidP="00D90618">
      <w:pPr>
        <w:spacing w:after="0" w:line="240" w:lineRule="auto"/>
      </w:pPr>
      <w:r>
        <w:separator/>
      </w:r>
    </w:p>
  </w:endnote>
  <w:endnote w:type="continuationSeparator" w:id="0">
    <w:p w14:paraId="713A9691" w14:textId="77777777" w:rsidR="00E321F7" w:rsidRDefault="00E321F7" w:rsidP="00D90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xtra Avenir Book">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taNormal-Roman">
    <w:altName w:val="Century Gothic"/>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nter">
    <w:panose1 w:val="02000503000000020004"/>
    <w:charset w:val="00"/>
    <w:family w:val="modern"/>
    <w:notTrueType/>
    <w:pitch w:val="variable"/>
    <w:sig w:usb0="E0000AFF" w:usb1="5200A1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ACCC1" w14:textId="77777777" w:rsidR="00E321F7" w:rsidRDefault="00E321F7" w:rsidP="00D90618">
      <w:pPr>
        <w:spacing w:after="0" w:line="240" w:lineRule="auto"/>
      </w:pPr>
      <w:r>
        <w:separator/>
      </w:r>
    </w:p>
  </w:footnote>
  <w:footnote w:type="continuationSeparator" w:id="0">
    <w:p w14:paraId="5351F3CD" w14:textId="77777777" w:rsidR="00E321F7" w:rsidRDefault="00E321F7" w:rsidP="00D906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662F"/>
    <w:multiLevelType w:val="hybridMultilevel"/>
    <w:tmpl w:val="F65E2AD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6E65858"/>
    <w:multiLevelType w:val="hybridMultilevel"/>
    <w:tmpl w:val="2FE6DB78"/>
    <w:lvl w:ilvl="0" w:tplc="AA74A568">
      <w:numFmt w:val="bullet"/>
      <w:lvlText w:val="-"/>
      <w:lvlJc w:val="left"/>
      <w:pPr>
        <w:ind w:left="720" w:hanging="360"/>
      </w:pPr>
      <w:rPr>
        <w:rFonts w:ascii="Dextra Avenir Book" w:eastAsia="MS Mincho" w:hAnsi="Dextra Avenir Book"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 w15:restartNumberingAfterBreak="0">
    <w:nsid w:val="0E340AA2"/>
    <w:multiLevelType w:val="hybridMultilevel"/>
    <w:tmpl w:val="56C6629E"/>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262642E"/>
    <w:multiLevelType w:val="hybridMultilevel"/>
    <w:tmpl w:val="FB9E99E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4DD24B8"/>
    <w:multiLevelType w:val="hybridMultilevel"/>
    <w:tmpl w:val="E4644FB0"/>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96D273F"/>
    <w:multiLevelType w:val="hybridMultilevel"/>
    <w:tmpl w:val="8BA6D16A"/>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2D8A3E5A"/>
    <w:multiLevelType w:val="hybridMultilevel"/>
    <w:tmpl w:val="A6C6805E"/>
    <w:lvl w:ilvl="0" w:tplc="CB063E22">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FA0456E"/>
    <w:multiLevelType w:val="hybridMultilevel"/>
    <w:tmpl w:val="A050AF6E"/>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EFC0245"/>
    <w:multiLevelType w:val="hybridMultilevel"/>
    <w:tmpl w:val="EE865450"/>
    <w:lvl w:ilvl="0" w:tplc="902EBB82">
      <w:numFmt w:val="bullet"/>
      <w:lvlText w:val="•"/>
      <w:lvlJc w:val="left"/>
      <w:pPr>
        <w:ind w:left="3760" w:hanging="3400"/>
      </w:pPr>
      <w:rPr>
        <w:rFonts w:ascii="Dextra Avenir Book" w:eastAsia="Times New Roman" w:hAnsi="Dextra Avenir Book"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36A6D4A"/>
    <w:multiLevelType w:val="hybridMultilevel"/>
    <w:tmpl w:val="F1E8DEE8"/>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55E43D1"/>
    <w:multiLevelType w:val="hybridMultilevel"/>
    <w:tmpl w:val="ECD2D3F6"/>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666912BD"/>
    <w:multiLevelType w:val="hybridMultilevel"/>
    <w:tmpl w:val="2B62ABCA"/>
    <w:lvl w:ilvl="0" w:tplc="0807000F">
      <w:start w:val="1"/>
      <w:numFmt w:val="decimal"/>
      <w:lvlText w:val="%1."/>
      <w:lvlJc w:val="left"/>
      <w:pPr>
        <w:ind w:left="848" w:hanging="360"/>
      </w:pPr>
    </w:lvl>
    <w:lvl w:ilvl="1" w:tplc="08070019" w:tentative="1">
      <w:start w:val="1"/>
      <w:numFmt w:val="lowerLetter"/>
      <w:lvlText w:val="%2."/>
      <w:lvlJc w:val="left"/>
      <w:pPr>
        <w:ind w:left="1568" w:hanging="360"/>
      </w:pPr>
    </w:lvl>
    <w:lvl w:ilvl="2" w:tplc="0807001B" w:tentative="1">
      <w:start w:val="1"/>
      <w:numFmt w:val="lowerRoman"/>
      <w:lvlText w:val="%3."/>
      <w:lvlJc w:val="right"/>
      <w:pPr>
        <w:ind w:left="2288" w:hanging="180"/>
      </w:pPr>
    </w:lvl>
    <w:lvl w:ilvl="3" w:tplc="0807000F" w:tentative="1">
      <w:start w:val="1"/>
      <w:numFmt w:val="decimal"/>
      <w:lvlText w:val="%4."/>
      <w:lvlJc w:val="left"/>
      <w:pPr>
        <w:ind w:left="3008" w:hanging="360"/>
      </w:pPr>
    </w:lvl>
    <w:lvl w:ilvl="4" w:tplc="08070019" w:tentative="1">
      <w:start w:val="1"/>
      <w:numFmt w:val="lowerLetter"/>
      <w:lvlText w:val="%5."/>
      <w:lvlJc w:val="left"/>
      <w:pPr>
        <w:ind w:left="3728" w:hanging="360"/>
      </w:pPr>
    </w:lvl>
    <w:lvl w:ilvl="5" w:tplc="0807001B" w:tentative="1">
      <w:start w:val="1"/>
      <w:numFmt w:val="lowerRoman"/>
      <w:lvlText w:val="%6."/>
      <w:lvlJc w:val="right"/>
      <w:pPr>
        <w:ind w:left="4448" w:hanging="180"/>
      </w:pPr>
    </w:lvl>
    <w:lvl w:ilvl="6" w:tplc="0807000F" w:tentative="1">
      <w:start w:val="1"/>
      <w:numFmt w:val="decimal"/>
      <w:lvlText w:val="%7."/>
      <w:lvlJc w:val="left"/>
      <w:pPr>
        <w:ind w:left="5168" w:hanging="360"/>
      </w:pPr>
    </w:lvl>
    <w:lvl w:ilvl="7" w:tplc="08070019" w:tentative="1">
      <w:start w:val="1"/>
      <w:numFmt w:val="lowerLetter"/>
      <w:lvlText w:val="%8."/>
      <w:lvlJc w:val="left"/>
      <w:pPr>
        <w:ind w:left="5888" w:hanging="360"/>
      </w:pPr>
    </w:lvl>
    <w:lvl w:ilvl="8" w:tplc="0807001B" w:tentative="1">
      <w:start w:val="1"/>
      <w:numFmt w:val="lowerRoman"/>
      <w:lvlText w:val="%9."/>
      <w:lvlJc w:val="right"/>
      <w:pPr>
        <w:ind w:left="6608" w:hanging="180"/>
      </w:pPr>
    </w:lvl>
  </w:abstractNum>
  <w:abstractNum w:abstractNumId="12" w15:restartNumberingAfterBreak="0">
    <w:nsid w:val="6FB54B5E"/>
    <w:multiLevelType w:val="hybridMultilevel"/>
    <w:tmpl w:val="15CEBDA0"/>
    <w:lvl w:ilvl="0" w:tplc="AA74A568">
      <w:numFmt w:val="bullet"/>
      <w:lvlText w:val="-"/>
      <w:lvlJc w:val="left"/>
      <w:pPr>
        <w:ind w:left="720" w:hanging="360"/>
      </w:pPr>
      <w:rPr>
        <w:rFonts w:ascii="Dextra Avenir Book" w:eastAsia="MS Mincho" w:hAnsi="Dextra Avenir Book"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70792095"/>
    <w:multiLevelType w:val="hybridMultilevel"/>
    <w:tmpl w:val="644410A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4" w15:restartNumberingAfterBreak="0">
    <w:nsid w:val="73EF6A11"/>
    <w:multiLevelType w:val="hybridMultilevel"/>
    <w:tmpl w:val="788ADD68"/>
    <w:lvl w:ilvl="0" w:tplc="888AA8C6">
      <w:start w:val="1"/>
      <w:numFmt w:val="lowerLetter"/>
      <w:lvlText w:val="%1."/>
      <w:lvlJc w:val="left"/>
      <w:pPr>
        <w:ind w:left="720" w:hanging="360"/>
      </w:pPr>
      <w:rPr>
        <w:rFonts w:ascii="Arial" w:eastAsia="Times New Roman" w:hAnsi="Arial" w:cs="Arial"/>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931153693">
    <w:abstractNumId w:val="13"/>
  </w:num>
  <w:num w:numId="2" w16cid:durableId="926308049">
    <w:abstractNumId w:val="13"/>
  </w:num>
  <w:num w:numId="3" w16cid:durableId="967903491">
    <w:abstractNumId w:val="3"/>
  </w:num>
  <w:num w:numId="4" w16cid:durableId="195627552">
    <w:abstractNumId w:val="8"/>
  </w:num>
  <w:num w:numId="5" w16cid:durableId="171067090">
    <w:abstractNumId w:val="6"/>
  </w:num>
  <w:num w:numId="6" w16cid:durableId="251361160">
    <w:abstractNumId w:val="1"/>
  </w:num>
  <w:num w:numId="7" w16cid:durableId="2143769626">
    <w:abstractNumId w:val="1"/>
  </w:num>
  <w:num w:numId="8" w16cid:durableId="1895434282">
    <w:abstractNumId w:val="9"/>
  </w:num>
  <w:num w:numId="9" w16cid:durableId="1143504453">
    <w:abstractNumId w:val="2"/>
  </w:num>
  <w:num w:numId="10" w16cid:durableId="1450583489">
    <w:abstractNumId w:val="12"/>
  </w:num>
  <w:num w:numId="11" w16cid:durableId="2011053918">
    <w:abstractNumId w:val="10"/>
  </w:num>
  <w:num w:numId="12" w16cid:durableId="1134255711">
    <w:abstractNumId w:val="4"/>
  </w:num>
  <w:num w:numId="13" w16cid:durableId="70658059">
    <w:abstractNumId w:val="7"/>
  </w:num>
  <w:num w:numId="14" w16cid:durableId="65419103">
    <w:abstractNumId w:val="11"/>
  </w:num>
  <w:num w:numId="15" w16cid:durableId="376392288">
    <w:abstractNumId w:val="0"/>
  </w:num>
  <w:num w:numId="16" w16cid:durableId="641689820">
    <w:abstractNumId w:val="5"/>
  </w:num>
  <w:num w:numId="17" w16cid:durableId="1660214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20"/>
    <w:rsid w:val="00094BA0"/>
    <w:rsid w:val="000D3752"/>
    <w:rsid w:val="000E7D73"/>
    <w:rsid w:val="00122E49"/>
    <w:rsid w:val="00127304"/>
    <w:rsid w:val="00151351"/>
    <w:rsid w:val="00163982"/>
    <w:rsid w:val="00176F1F"/>
    <w:rsid w:val="001B47DF"/>
    <w:rsid w:val="001C50A9"/>
    <w:rsid w:val="001C66CB"/>
    <w:rsid w:val="001F37B2"/>
    <w:rsid w:val="00217FFA"/>
    <w:rsid w:val="0022753A"/>
    <w:rsid w:val="00251159"/>
    <w:rsid w:val="0025397E"/>
    <w:rsid w:val="00254120"/>
    <w:rsid w:val="002B11AC"/>
    <w:rsid w:val="002D4541"/>
    <w:rsid w:val="002D529C"/>
    <w:rsid w:val="00330267"/>
    <w:rsid w:val="00343005"/>
    <w:rsid w:val="00360DC8"/>
    <w:rsid w:val="003E5381"/>
    <w:rsid w:val="003F2940"/>
    <w:rsid w:val="004007CE"/>
    <w:rsid w:val="004075D6"/>
    <w:rsid w:val="00407DFD"/>
    <w:rsid w:val="00420385"/>
    <w:rsid w:val="004454FA"/>
    <w:rsid w:val="00491406"/>
    <w:rsid w:val="004C270E"/>
    <w:rsid w:val="004C3B7D"/>
    <w:rsid w:val="004C7A3D"/>
    <w:rsid w:val="004E2BE0"/>
    <w:rsid w:val="005B303C"/>
    <w:rsid w:val="005C3984"/>
    <w:rsid w:val="005C4406"/>
    <w:rsid w:val="00611E8E"/>
    <w:rsid w:val="006177CD"/>
    <w:rsid w:val="006452CD"/>
    <w:rsid w:val="0064759B"/>
    <w:rsid w:val="00670D8B"/>
    <w:rsid w:val="00695FCE"/>
    <w:rsid w:val="006D05B4"/>
    <w:rsid w:val="006D6335"/>
    <w:rsid w:val="006D7C3B"/>
    <w:rsid w:val="006E2A47"/>
    <w:rsid w:val="00700E7D"/>
    <w:rsid w:val="00734758"/>
    <w:rsid w:val="00737CCF"/>
    <w:rsid w:val="007734DE"/>
    <w:rsid w:val="007749CE"/>
    <w:rsid w:val="00776666"/>
    <w:rsid w:val="00796BAF"/>
    <w:rsid w:val="007A348A"/>
    <w:rsid w:val="007A71AF"/>
    <w:rsid w:val="007D2F21"/>
    <w:rsid w:val="00802BC3"/>
    <w:rsid w:val="00810B2F"/>
    <w:rsid w:val="0083247B"/>
    <w:rsid w:val="00841568"/>
    <w:rsid w:val="008D46DB"/>
    <w:rsid w:val="0091371E"/>
    <w:rsid w:val="0092569B"/>
    <w:rsid w:val="00942F57"/>
    <w:rsid w:val="00967CD4"/>
    <w:rsid w:val="009A194B"/>
    <w:rsid w:val="009D07F4"/>
    <w:rsid w:val="009D1E5F"/>
    <w:rsid w:val="009F2C1A"/>
    <w:rsid w:val="00A26B69"/>
    <w:rsid w:val="00A33741"/>
    <w:rsid w:val="00A456F3"/>
    <w:rsid w:val="00A92903"/>
    <w:rsid w:val="00B53459"/>
    <w:rsid w:val="00B61027"/>
    <w:rsid w:val="00B61950"/>
    <w:rsid w:val="00BB7D8A"/>
    <w:rsid w:val="00BC2936"/>
    <w:rsid w:val="00C021C9"/>
    <w:rsid w:val="00C23361"/>
    <w:rsid w:val="00C23DDA"/>
    <w:rsid w:val="00C275CC"/>
    <w:rsid w:val="00C31152"/>
    <w:rsid w:val="00C45DB1"/>
    <w:rsid w:val="00C503F5"/>
    <w:rsid w:val="00CA46FA"/>
    <w:rsid w:val="00CB43EB"/>
    <w:rsid w:val="00CC6C82"/>
    <w:rsid w:val="00CD3166"/>
    <w:rsid w:val="00CE012A"/>
    <w:rsid w:val="00CE35D2"/>
    <w:rsid w:val="00D12E54"/>
    <w:rsid w:val="00D344A7"/>
    <w:rsid w:val="00D90618"/>
    <w:rsid w:val="00DA6515"/>
    <w:rsid w:val="00DD5496"/>
    <w:rsid w:val="00DE59EA"/>
    <w:rsid w:val="00E16555"/>
    <w:rsid w:val="00E23F34"/>
    <w:rsid w:val="00E321F7"/>
    <w:rsid w:val="00E46A44"/>
    <w:rsid w:val="00E72415"/>
    <w:rsid w:val="00E75C57"/>
    <w:rsid w:val="00EC429D"/>
    <w:rsid w:val="00F03412"/>
    <w:rsid w:val="00F05A48"/>
    <w:rsid w:val="00F22E8E"/>
    <w:rsid w:val="00F3258A"/>
    <w:rsid w:val="00F336A9"/>
    <w:rsid w:val="00F3577B"/>
    <w:rsid w:val="00F57040"/>
    <w:rsid w:val="00FA3CA3"/>
    <w:rsid w:val="00FB4685"/>
    <w:rsid w:val="00FC265A"/>
    <w:rsid w:val="00FD0B15"/>
    <w:rsid w:val="00FF0B7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A2006A"/>
  <w15:chartTrackingRefBased/>
  <w15:docId w15:val="{EB610CB9-0EA5-470F-8110-78DFC6709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Text"/>
    <w:qFormat/>
    <w:rsid w:val="00254120"/>
    <w:pPr>
      <w:spacing w:after="140" w:line="300" w:lineRule="exact"/>
    </w:pPr>
    <w:rPr>
      <w:rFonts w:ascii="MetaNormal-Roman" w:hAnsi="MetaNormal-Roman"/>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uster">
    <w:name w:val="Muster"/>
    <w:basedOn w:val="Standard"/>
    <w:rsid w:val="00254120"/>
    <w:pPr>
      <w:framePr w:w="6209" w:wrap="notBeside" w:vAnchor="page" w:hAnchor="page" w:x="2817" w:y="5489"/>
      <w:pBdr>
        <w:top w:val="single" w:sz="6" w:space="4" w:color="FFFFFF"/>
        <w:left w:val="single" w:sz="6" w:space="4" w:color="FFFFFF"/>
        <w:bottom w:val="single" w:sz="6" w:space="4" w:color="FFFFFF"/>
        <w:right w:val="single" w:sz="6" w:space="4" w:color="FFFFFF"/>
      </w:pBdr>
      <w:shd w:val="pct12" w:color="auto" w:fill="auto"/>
      <w:tabs>
        <w:tab w:val="left" w:pos="3402"/>
      </w:tabs>
      <w:spacing w:before="140" w:after="60" w:line="200" w:lineRule="exact"/>
      <w:ind w:left="130" w:right="113"/>
    </w:pPr>
    <w:rPr>
      <w:rFonts w:ascii="Courier" w:hAnsi="Courier"/>
      <w:sz w:val="16"/>
      <w:szCs w:val="20"/>
    </w:rPr>
  </w:style>
  <w:style w:type="paragraph" w:styleId="Kopfzeile">
    <w:name w:val="header"/>
    <w:basedOn w:val="Standard"/>
    <w:link w:val="KopfzeileZchn"/>
    <w:rsid w:val="00D90618"/>
    <w:pPr>
      <w:tabs>
        <w:tab w:val="center" w:pos="4536"/>
        <w:tab w:val="right" w:pos="9072"/>
      </w:tabs>
    </w:pPr>
  </w:style>
  <w:style w:type="character" w:customStyle="1" w:styleId="KopfzeileZchn">
    <w:name w:val="Kopfzeile Zchn"/>
    <w:link w:val="Kopfzeile"/>
    <w:rsid w:val="00D90618"/>
    <w:rPr>
      <w:rFonts w:ascii="MetaNormal-Roman" w:hAnsi="MetaNormal-Roman"/>
      <w:sz w:val="22"/>
      <w:szCs w:val="22"/>
    </w:rPr>
  </w:style>
  <w:style w:type="paragraph" w:styleId="Fuzeile">
    <w:name w:val="footer"/>
    <w:basedOn w:val="Standard"/>
    <w:link w:val="FuzeileZchn"/>
    <w:uiPriority w:val="99"/>
    <w:rsid w:val="00D90618"/>
    <w:pPr>
      <w:tabs>
        <w:tab w:val="center" w:pos="4536"/>
        <w:tab w:val="right" w:pos="9072"/>
      </w:tabs>
    </w:pPr>
  </w:style>
  <w:style w:type="character" w:customStyle="1" w:styleId="FuzeileZchn">
    <w:name w:val="Fußzeile Zchn"/>
    <w:link w:val="Fuzeile"/>
    <w:uiPriority w:val="99"/>
    <w:rsid w:val="00D90618"/>
    <w:rPr>
      <w:rFonts w:ascii="MetaNormal-Roman" w:hAnsi="MetaNormal-Roman"/>
      <w:sz w:val="22"/>
      <w:szCs w:val="22"/>
    </w:rPr>
  </w:style>
  <w:style w:type="character" w:styleId="Hyperlink">
    <w:name w:val="Hyperlink"/>
    <w:rsid w:val="00D90618"/>
    <w:rPr>
      <w:color w:val="0563C1"/>
      <w:u w:val="single"/>
    </w:rPr>
  </w:style>
  <w:style w:type="character" w:styleId="NichtaufgelsteErwhnung">
    <w:name w:val="Unresolved Mention"/>
    <w:uiPriority w:val="99"/>
    <w:semiHidden/>
    <w:unhideWhenUsed/>
    <w:rsid w:val="00D90618"/>
    <w:rPr>
      <w:color w:val="605E5C"/>
      <w:shd w:val="clear" w:color="auto" w:fill="E1DFDD"/>
    </w:rPr>
  </w:style>
  <w:style w:type="paragraph" w:styleId="Listenabsatz">
    <w:name w:val="List Paragraph"/>
    <w:basedOn w:val="Standard"/>
    <w:uiPriority w:val="34"/>
    <w:qFormat/>
    <w:rsid w:val="00A456F3"/>
    <w:pPr>
      <w:spacing w:after="0" w:line="240" w:lineRule="auto"/>
      <w:ind w:left="720"/>
      <w:contextualSpacing/>
    </w:pPr>
    <w:rPr>
      <w:rFonts w:asciiTheme="minorHAnsi" w:eastAsiaTheme="minorHAnsi" w:hAnsiTheme="minorHAnsi" w:cstheme="minorBidi"/>
      <w:lang w:eastAsia="en-US"/>
    </w:rPr>
  </w:style>
  <w:style w:type="table" w:styleId="Tabellenraster">
    <w:name w:val="Table Grid"/>
    <w:basedOn w:val="NormaleTabelle"/>
    <w:rsid w:val="009F2C1A"/>
    <w:rPr>
      <w:rFonts w:ascii="Dextra Avenir Book" w:eastAsiaTheme="minorHAnsi" w:hAnsi="Dextra Avenir Book"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rsid w:val="009F2C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70609">
      <w:bodyDiv w:val="1"/>
      <w:marLeft w:val="0"/>
      <w:marRight w:val="0"/>
      <w:marTop w:val="0"/>
      <w:marBottom w:val="0"/>
      <w:divBdr>
        <w:top w:val="none" w:sz="0" w:space="0" w:color="auto"/>
        <w:left w:val="none" w:sz="0" w:space="0" w:color="auto"/>
        <w:bottom w:val="none" w:sz="0" w:space="0" w:color="auto"/>
        <w:right w:val="none" w:sz="0" w:space="0" w:color="auto"/>
      </w:divBdr>
    </w:div>
    <w:div w:id="342050491">
      <w:bodyDiv w:val="1"/>
      <w:marLeft w:val="0"/>
      <w:marRight w:val="0"/>
      <w:marTop w:val="0"/>
      <w:marBottom w:val="0"/>
      <w:divBdr>
        <w:top w:val="none" w:sz="0" w:space="0" w:color="auto"/>
        <w:left w:val="none" w:sz="0" w:space="0" w:color="auto"/>
        <w:bottom w:val="none" w:sz="0" w:space="0" w:color="auto"/>
        <w:right w:val="none" w:sz="0" w:space="0" w:color="auto"/>
      </w:divBdr>
    </w:div>
    <w:div w:id="408040718">
      <w:bodyDiv w:val="1"/>
      <w:marLeft w:val="0"/>
      <w:marRight w:val="0"/>
      <w:marTop w:val="0"/>
      <w:marBottom w:val="0"/>
      <w:divBdr>
        <w:top w:val="none" w:sz="0" w:space="0" w:color="auto"/>
        <w:left w:val="none" w:sz="0" w:space="0" w:color="auto"/>
        <w:bottom w:val="none" w:sz="0" w:space="0" w:color="auto"/>
        <w:right w:val="none" w:sz="0" w:space="0" w:color="auto"/>
      </w:divBdr>
    </w:div>
    <w:div w:id="451366739">
      <w:bodyDiv w:val="1"/>
      <w:marLeft w:val="0"/>
      <w:marRight w:val="0"/>
      <w:marTop w:val="0"/>
      <w:marBottom w:val="0"/>
      <w:divBdr>
        <w:top w:val="none" w:sz="0" w:space="0" w:color="auto"/>
        <w:left w:val="none" w:sz="0" w:space="0" w:color="auto"/>
        <w:bottom w:val="none" w:sz="0" w:space="0" w:color="auto"/>
        <w:right w:val="none" w:sz="0" w:space="0" w:color="auto"/>
      </w:divBdr>
      <w:divsChild>
        <w:div w:id="150951686">
          <w:marLeft w:val="0"/>
          <w:marRight w:val="0"/>
          <w:marTop w:val="0"/>
          <w:marBottom w:val="0"/>
          <w:divBdr>
            <w:top w:val="none" w:sz="0" w:space="0" w:color="auto"/>
            <w:left w:val="none" w:sz="0" w:space="0" w:color="auto"/>
            <w:bottom w:val="none" w:sz="0" w:space="0" w:color="auto"/>
            <w:right w:val="none" w:sz="0" w:space="0" w:color="auto"/>
          </w:divBdr>
          <w:divsChild>
            <w:div w:id="1200780763">
              <w:marLeft w:val="0"/>
              <w:marRight w:val="0"/>
              <w:marTop w:val="0"/>
              <w:marBottom w:val="0"/>
              <w:divBdr>
                <w:top w:val="none" w:sz="0" w:space="0" w:color="auto"/>
                <w:left w:val="none" w:sz="0" w:space="0" w:color="auto"/>
                <w:bottom w:val="none" w:sz="0" w:space="0" w:color="auto"/>
                <w:right w:val="none" w:sz="0" w:space="0" w:color="auto"/>
              </w:divBdr>
              <w:divsChild>
                <w:div w:id="1635480926">
                  <w:marLeft w:val="0"/>
                  <w:marRight w:val="0"/>
                  <w:marTop w:val="0"/>
                  <w:marBottom w:val="0"/>
                  <w:divBdr>
                    <w:top w:val="none" w:sz="0" w:space="0" w:color="auto"/>
                    <w:left w:val="none" w:sz="0" w:space="0" w:color="auto"/>
                    <w:bottom w:val="none" w:sz="0" w:space="0" w:color="auto"/>
                    <w:right w:val="none" w:sz="0" w:space="0" w:color="auto"/>
                  </w:divBdr>
                  <w:divsChild>
                    <w:div w:id="92965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968680">
      <w:bodyDiv w:val="1"/>
      <w:marLeft w:val="0"/>
      <w:marRight w:val="0"/>
      <w:marTop w:val="0"/>
      <w:marBottom w:val="0"/>
      <w:divBdr>
        <w:top w:val="none" w:sz="0" w:space="0" w:color="auto"/>
        <w:left w:val="none" w:sz="0" w:space="0" w:color="auto"/>
        <w:bottom w:val="none" w:sz="0" w:space="0" w:color="auto"/>
        <w:right w:val="none" w:sz="0" w:space="0" w:color="auto"/>
      </w:divBdr>
    </w:div>
    <w:div w:id="924655874">
      <w:bodyDiv w:val="1"/>
      <w:marLeft w:val="0"/>
      <w:marRight w:val="0"/>
      <w:marTop w:val="0"/>
      <w:marBottom w:val="0"/>
      <w:divBdr>
        <w:top w:val="none" w:sz="0" w:space="0" w:color="auto"/>
        <w:left w:val="none" w:sz="0" w:space="0" w:color="auto"/>
        <w:bottom w:val="none" w:sz="0" w:space="0" w:color="auto"/>
        <w:right w:val="none" w:sz="0" w:space="0" w:color="auto"/>
      </w:divBdr>
    </w:div>
    <w:div w:id="941574894">
      <w:bodyDiv w:val="1"/>
      <w:marLeft w:val="0"/>
      <w:marRight w:val="0"/>
      <w:marTop w:val="0"/>
      <w:marBottom w:val="0"/>
      <w:divBdr>
        <w:top w:val="none" w:sz="0" w:space="0" w:color="auto"/>
        <w:left w:val="none" w:sz="0" w:space="0" w:color="auto"/>
        <w:bottom w:val="none" w:sz="0" w:space="0" w:color="auto"/>
        <w:right w:val="none" w:sz="0" w:space="0" w:color="auto"/>
      </w:divBdr>
    </w:div>
    <w:div w:id="1080978515">
      <w:bodyDiv w:val="1"/>
      <w:marLeft w:val="0"/>
      <w:marRight w:val="0"/>
      <w:marTop w:val="0"/>
      <w:marBottom w:val="0"/>
      <w:divBdr>
        <w:top w:val="none" w:sz="0" w:space="0" w:color="auto"/>
        <w:left w:val="none" w:sz="0" w:space="0" w:color="auto"/>
        <w:bottom w:val="none" w:sz="0" w:space="0" w:color="auto"/>
        <w:right w:val="none" w:sz="0" w:space="0" w:color="auto"/>
      </w:divBdr>
      <w:divsChild>
        <w:div w:id="514539122">
          <w:marLeft w:val="0"/>
          <w:marRight w:val="0"/>
          <w:marTop w:val="0"/>
          <w:marBottom w:val="0"/>
          <w:divBdr>
            <w:top w:val="none" w:sz="0" w:space="0" w:color="auto"/>
            <w:left w:val="none" w:sz="0" w:space="0" w:color="auto"/>
            <w:bottom w:val="none" w:sz="0" w:space="0" w:color="auto"/>
            <w:right w:val="none" w:sz="0" w:space="0" w:color="auto"/>
          </w:divBdr>
          <w:divsChild>
            <w:div w:id="595479178">
              <w:marLeft w:val="0"/>
              <w:marRight w:val="0"/>
              <w:marTop w:val="0"/>
              <w:marBottom w:val="0"/>
              <w:divBdr>
                <w:top w:val="none" w:sz="0" w:space="0" w:color="auto"/>
                <w:left w:val="none" w:sz="0" w:space="0" w:color="auto"/>
                <w:bottom w:val="none" w:sz="0" w:space="0" w:color="auto"/>
                <w:right w:val="none" w:sz="0" w:space="0" w:color="auto"/>
              </w:divBdr>
              <w:divsChild>
                <w:div w:id="1554151723">
                  <w:marLeft w:val="0"/>
                  <w:marRight w:val="0"/>
                  <w:marTop w:val="0"/>
                  <w:marBottom w:val="0"/>
                  <w:divBdr>
                    <w:top w:val="none" w:sz="0" w:space="0" w:color="auto"/>
                    <w:left w:val="none" w:sz="0" w:space="0" w:color="auto"/>
                    <w:bottom w:val="none" w:sz="0" w:space="0" w:color="auto"/>
                    <w:right w:val="none" w:sz="0" w:space="0" w:color="auto"/>
                  </w:divBdr>
                  <w:divsChild>
                    <w:div w:id="180173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604910">
      <w:bodyDiv w:val="1"/>
      <w:marLeft w:val="0"/>
      <w:marRight w:val="0"/>
      <w:marTop w:val="0"/>
      <w:marBottom w:val="0"/>
      <w:divBdr>
        <w:top w:val="none" w:sz="0" w:space="0" w:color="auto"/>
        <w:left w:val="none" w:sz="0" w:space="0" w:color="auto"/>
        <w:bottom w:val="none" w:sz="0" w:space="0" w:color="auto"/>
        <w:right w:val="none" w:sz="0" w:space="0" w:color="auto"/>
      </w:divBdr>
    </w:div>
    <w:div w:id="1566406692">
      <w:bodyDiv w:val="1"/>
      <w:marLeft w:val="0"/>
      <w:marRight w:val="0"/>
      <w:marTop w:val="0"/>
      <w:marBottom w:val="0"/>
      <w:divBdr>
        <w:top w:val="none" w:sz="0" w:space="0" w:color="auto"/>
        <w:left w:val="none" w:sz="0" w:space="0" w:color="auto"/>
        <w:bottom w:val="none" w:sz="0" w:space="0" w:color="auto"/>
        <w:right w:val="none" w:sz="0" w:space="0" w:color="auto"/>
      </w:divBdr>
    </w:div>
    <w:div w:id="1660696917">
      <w:bodyDiv w:val="1"/>
      <w:marLeft w:val="0"/>
      <w:marRight w:val="0"/>
      <w:marTop w:val="0"/>
      <w:marBottom w:val="0"/>
      <w:divBdr>
        <w:top w:val="none" w:sz="0" w:space="0" w:color="auto"/>
        <w:left w:val="none" w:sz="0" w:space="0" w:color="auto"/>
        <w:bottom w:val="none" w:sz="0" w:space="0" w:color="auto"/>
        <w:right w:val="none" w:sz="0" w:space="0" w:color="auto"/>
      </w:divBdr>
    </w:div>
    <w:div w:id="1707363551">
      <w:bodyDiv w:val="1"/>
      <w:marLeft w:val="0"/>
      <w:marRight w:val="0"/>
      <w:marTop w:val="0"/>
      <w:marBottom w:val="0"/>
      <w:divBdr>
        <w:top w:val="none" w:sz="0" w:space="0" w:color="auto"/>
        <w:left w:val="none" w:sz="0" w:space="0" w:color="auto"/>
        <w:bottom w:val="none" w:sz="0" w:space="0" w:color="auto"/>
        <w:right w:val="none" w:sz="0" w:space="0" w:color="auto"/>
      </w:divBdr>
    </w:div>
    <w:div w:id="1801220269">
      <w:bodyDiv w:val="1"/>
      <w:marLeft w:val="0"/>
      <w:marRight w:val="0"/>
      <w:marTop w:val="0"/>
      <w:marBottom w:val="0"/>
      <w:divBdr>
        <w:top w:val="none" w:sz="0" w:space="0" w:color="auto"/>
        <w:left w:val="none" w:sz="0" w:space="0" w:color="auto"/>
        <w:bottom w:val="none" w:sz="0" w:space="0" w:color="auto"/>
        <w:right w:val="none" w:sz="0" w:space="0" w:color="auto"/>
      </w:divBdr>
    </w:div>
    <w:div w:id="1812940690">
      <w:bodyDiv w:val="1"/>
      <w:marLeft w:val="0"/>
      <w:marRight w:val="0"/>
      <w:marTop w:val="0"/>
      <w:marBottom w:val="0"/>
      <w:divBdr>
        <w:top w:val="none" w:sz="0" w:space="0" w:color="auto"/>
        <w:left w:val="none" w:sz="0" w:space="0" w:color="auto"/>
        <w:bottom w:val="none" w:sz="0" w:space="0" w:color="auto"/>
        <w:right w:val="none" w:sz="0" w:space="0" w:color="auto"/>
      </w:divBdr>
    </w:div>
    <w:div w:id="199559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xtra.ch/" TargetMode="External"/><Relationship Id="rId3" Type="http://schemas.openxmlformats.org/officeDocument/2006/relationships/settings" Target="settings.xml"/><Relationship Id="rId7" Type="http://schemas.openxmlformats.org/officeDocument/2006/relationships/hyperlink" Target="https://dextra.ch/vorlagen-disclaim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442</Words>
  <Characters>3454</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Absender</vt:lpstr>
    </vt:vector>
  </TitlesOfParts>
  <Company>mvz</Company>
  <LinksUpToDate>false</LinksUpToDate>
  <CharactersWithSpaces>3889</CharactersWithSpaces>
  <SharedDoc>false</SharedDoc>
  <HLinks>
    <vt:vector size="6" baseType="variant">
      <vt:variant>
        <vt:i4>7602280</vt:i4>
      </vt:variant>
      <vt:variant>
        <vt:i4>0</vt:i4>
      </vt:variant>
      <vt:variant>
        <vt:i4>0</vt:i4>
      </vt:variant>
      <vt:variant>
        <vt:i4>5</vt:i4>
      </vt:variant>
      <vt:variant>
        <vt:lpwstr>https://www.dextra.ch/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Absender</dc:title>
  <dc:subject/>
  <dc:creator>Dextra</dc:creator>
  <cp:keywords>V20210513</cp:keywords>
  <cp:lastModifiedBy>Lotz Albrecht</cp:lastModifiedBy>
  <cp:revision>19</cp:revision>
  <dcterms:created xsi:type="dcterms:W3CDTF">2025-03-05T14:59:00Z</dcterms:created>
  <dcterms:modified xsi:type="dcterms:W3CDTF">2025-06-17T14:10:00Z</dcterms:modified>
</cp:coreProperties>
</file>